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CellMar>
          <w:left w:w="70" w:type="dxa"/>
          <w:right w:w="70" w:type="dxa"/>
        </w:tblCellMar>
        <w:tblLook w:val="0000" w:firstRow="0" w:lastRow="0" w:firstColumn="0" w:lastColumn="0" w:noHBand="0" w:noVBand="0"/>
      </w:tblPr>
      <w:tblGrid>
        <w:gridCol w:w="3032"/>
        <w:gridCol w:w="3019"/>
        <w:gridCol w:w="3019"/>
      </w:tblGrid>
      <w:tr w:rsidR="000E3DDA" w:rsidRPr="00085D97" w14:paraId="52B8577C" w14:textId="77777777" w:rsidTr="216FB3C1">
        <w:tc>
          <w:tcPr>
            <w:tcW w:w="1671" w:type="pct"/>
            <w:vAlign w:val="center"/>
          </w:tcPr>
          <w:p w14:paraId="654D995C" w14:textId="6CB3B8CA" w:rsidR="000E3DDA" w:rsidRPr="005E6C56" w:rsidRDefault="000E3DDA" w:rsidP="000E3DDA">
            <w:pPr>
              <w:pStyle w:val="Heading1"/>
              <w:rPr>
                <w:rFonts w:asciiTheme="minorHAnsi" w:hAnsiTheme="minorHAnsi"/>
                <w:color w:val="00558C"/>
                <w:sz w:val="32"/>
                <w:szCs w:val="32"/>
              </w:rPr>
            </w:pPr>
            <w:r w:rsidRPr="005E6C56">
              <w:rPr>
                <w:rFonts w:asciiTheme="minorHAnsi" w:hAnsiTheme="minorHAnsi"/>
                <w:color w:val="00558C"/>
                <w:sz w:val="32"/>
                <w:szCs w:val="32"/>
              </w:rPr>
              <w:t xml:space="preserve">IALA </w:t>
            </w:r>
            <w:r w:rsidR="00057724">
              <w:rPr>
                <w:rFonts w:asciiTheme="minorHAnsi" w:hAnsiTheme="minorHAnsi"/>
                <w:color w:val="00558C"/>
                <w:sz w:val="32"/>
                <w:szCs w:val="32"/>
              </w:rPr>
              <w:t>IMG</w:t>
            </w:r>
          </w:p>
          <w:p w14:paraId="6D013D94" w14:textId="617A39BB" w:rsidR="000E3DDA" w:rsidRPr="00405FBF" w:rsidRDefault="00057724" w:rsidP="002F7AD4">
            <w:pPr>
              <w:rPr>
                <w:rFonts w:asciiTheme="minorHAnsi" w:hAnsiTheme="minorHAnsi"/>
                <w:b/>
                <w:sz w:val="24"/>
              </w:rPr>
            </w:pPr>
            <w:r>
              <w:rPr>
                <w:rFonts w:asciiTheme="minorHAnsi" w:hAnsiTheme="minorHAnsi"/>
                <w:b/>
                <w:color w:val="00558C"/>
                <w:sz w:val="32"/>
                <w:szCs w:val="32"/>
              </w:rPr>
              <w:t>2nd</w:t>
            </w:r>
            <w:r w:rsidR="00B205A9">
              <w:rPr>
                <w:rFonts w:asciiTheme="minorHAnsi" w:hAnsiTheme="minorHAnsi"/>
                <w:b/>
                <w:color w:val="00558C"/>
                <w:sz w:val="32"/>
                <w:szCs w:val="32"/>
              </w:rPr>
              <w:t xml:space="preserve"> </w:t>
            </w:r>
            <w:r w:rsidR="000E3DDA" w:rsidRPr="005E6C56">
              <w:rPr>
                <w:rFonts w:asciiTheme="minorHAnsi" w:hAnsiTheme="minorHAnsi"/>
                <w:b/>
                <w:color w:val="00558C"/>
                <w:sz w:val="32"/>
                <w:szCs w:val="32"/>
              </w:rPr>
              <w:t>session</w:t>
            </w:r>
          </w:p>
        </w:tc>
        <w:tc>
          <w:tcPr>
            <w:tcW w:w="1664" w:type="pct"/>
          </w:tcPr>
          <w:p w14:paraId="7F09BA45" w14:textId="49CEE0F1" w:rsidR="000E3DDA" w:rsidRPr="003018D1" w:rsidRDefault="000E3DDA" w:rsidP="000E3DDA">
            <w:pPr>
              <w:pStyle w:val="Heading1"/>
              <w:jc w:val="center"/>
              <w:rPr>
                <w:rFonts w:asciiTheme="minorHAnsi" w:hAnsiTheme="minorHAnsi"/>
                <w:color w:val="00558C"/>
                <w:lang w:val="es-ES"/>
              </w:rPr>
            </w:pPr>
            <w:r>
              <w:rPr>
                <w:noProof/>
                <w:lang w:val="en-US" w:eastAsia="en-US"/>
              </w:rPr>
              <w:drawing>
                <wp:inline distT="0" distB="0" distL="0" distR="0" wp14:anchorId="209855E5" wp14:editId="4F5D0679">
                  <wp:extent cx="1589164" cy="1123454"/>
                  <wp:effectExtent l="0" t="0" r="0" b="63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pic:nvPicPr>
                        <pic:blipFill>
                          <a:blip r:embed="rId11">
                            <a:extLst>
                              <a:ext uri="{28A0092B-C50C-407E-A947-70E740481C1C}">
                                <a14:useLocalDpi xmlns:a14="http://schemas.microsoft.com/office/drawing/2010/main" val="0"/>
                              </a:ext>
                            </a:extLst>
                          </a:blip>
                          <a:stretch>
                            <a:fillRect/>
                          </a:stretch>
                        </pic:blipFill>
                        <pic:spPr>
                          <a:xfrm>
                            <a:off x="0" y="0"/>
                            <a:ext cx="1589164" cy="1123454"/>
                          </a:xfrm>
                          <a:prstGeom prst="rect">
                            <a:avLst/>
                          </a:prstGeom>
                        </pic:spPr>
                      </pic:pic>
                    </a:graphicData>
                  </a:graphic>
                </wp:inline>
              </w:drawing>
            </w:r>
          </w:p>
        </w:tc>
        <w:tc>
          <w:tcPr>
            <w:tcW w:w="1664" w:type="pct"/>
            <w:vAlign w:val="center"/>
          </w:tcPr>
          <w:p w14:paraId="31B56FAC" w14:textId="644C6C11" w:rsidR="00BF7D45" w:rsidRPr="00040B4F" w:rsidRDefault="00BF7D45" w:rsidP="00BF7D45">
            <w:pPr>
              <w:pStyle w:val="Heading1"/>
              <w:jc w:val="right"/>
              <w:rPr>
                <w:rFonts w:asciiTheme="minorHAnsi" w:hAnsiTheme="minorHAnsi"/>
                <w:color w:val="00558C"/>
                <w:sz w:val="28"/>
                <w:szCs w:val="28"/>
              </w:rPr>
            </w:pPr>
            <w:r w:rsidRPr="00040B4F">
              <w:rPr>
                <w:rFonts w:asciiTheme="minorHAnsi" w:hAnsiTheme="minorHAnsi"/>
                <w:color w:val="00558C"/>
                <w:sz w:val="28"/>
                <w:szCs w:val="28"/>
              </w:rPr>
              <w:t>1</w:t>
            </w:r>
            <w:r w:rsidR="00057724" w:rsidRPr="00040B4F">
              <w:rPr>
                <w:rFonts w:asciiTheme="minorHAnsi" w:hAnsiTheme="minorHAnsi"/>
                <w:color w:val="00558C"/>
                <w:sz w:val="28"/>
                <w:szCs w:val="28"/>
              </w:rPr>
              <w:t>2</w:t>
            </w:r>
            <w:r w:rsidRPr="00040B4F">
              <w:rPr>
                <w:rFonts w:asciiTheme="minorHAnsi" w:hAnsiTheme="minorHAnsi"/>
                <w:color w:val="00558C"/>
                <w:sz w:val="28"/>
                <w:szCs w:val="28"/>
              </w:rPr>
              <w:t>-1</w:t>
            </w:r>
            <w:r w:rsidR="00057724" w:rsidRPr="00040B4F">
              <w:rPr>
                <w:rFonts w:asciiTheme="minorHAnsi" w:hAnsiTheme="minorHAnsi"/>
                <w:color w:val="00558C"/>
                <w:sz w:val="28"/>
                <w:szCs w:val="28"/>
              </w:rPr>
              <w:t>6</w:t>
            </w:r>
            <w:r w:rsidRPr="00040B4F">
              <w:rPr>
                <w:rFonts w:asciiTheme="minorHAnsi" w:hAnsiTheme="minorHAnsi"/>
                <w:color w:val="00558C"/>
                <w:sz w:val="28"/>
                <w:szCs w:val="28"/>
              </w:rPr>
              <w:t xml:space="preserve"> </w:t>
            </w:r>
            <w:r w:rsidR="00040B4F" w:rsidRPr="00040B4F">
              <w:rPr>
                <w:rFonts w:asciiTheme="minorHAnsi" w:hAnsiTheme="minorHAnsi"/>
                <w:color w:val="00558C"/>
                <w:sz w:val="28"/>
                <w:szCs w:val="28"/>
              </w:rPr>
              <w:t>February</w:t>
            </w:r>
            <w:r w:rsidRPr="00040B4F">
              <w:rPr>
                <w:rFonts w:asciiTheme="minorHAnsi" w:hAnsiTheme="minorHAnsi"/>
                <w:color w:val="00558C"/>
                <w:sz w:val="28"/>
                <w:szCs w:val="28"/>
              </w:rPr>
              <w:t xml:space="preserve"> 202</w:t>
            </w:r>
            <w:r w:rsidR="00057724" w:rsidRPr="00040B4F">
              <w:rPr>
                <w:rFonts w:asciiTheme="minorHAnsi" w:hAnsiTheme="minorHAnsi"/>
                <w:color w:val="00558C"/>
                <w:sz w:val="28"/>
                <w:szCs w:val="28"/>
              </w:rPr>
              <w:t>4</w:t>
            </w:r>
          </w:p>
          <w:p w14:paraId="588DCB2D" w14:textId="24FC49DA" w:rsidR="008E3279" w:rsidRPr="00BF7D45" w:rsidRDefault="00057724" w:rsidP="00BF7D45">
            <w:pPr>
              <w:jc w:val="right"/>
              <w:rPr>
                <w:rFonts w:asciiTheme="minorHAnsi" w:hAnsiTheme="minorHAnsi"/>
                <w:b/>
                <w:bCs/>
                <w:color w:val="00558C"/>
                <w:sz w:val="28"/>
                <w:szCs w:val="28"/>
                <w:lang w:val="da-DK"/>
              </w:rPr>
            </w:pPr>
            <w:r w:rsidRPr="00040B4F">
              <w:rPr>
                <w:rFonts w:asciiTheme="minorHAnsi" w:hAnsiTheme="minorHAnsi"/>
                <w:b/>
                <w:bCs/>
                <w:color w:val="00558C"/>
                <w:sz w:val="28"/>
                <w:szCs w:val="28"/>
              </w:rPr>
              <w:t>SABIC, Finland</w:t>
            </w:r>
          </w:p>
        </w:tc>
      </w:tr>
    </w:tbl>
    <w:p w14:paraId="5ED67997" w14:textId="77777777" w:rsidR="000E3DDA" w:rsidRPr="00BF7D45" w:rsidRDefault="000E3DDA" w:rsidP="00402BD0">
      <w:pPr>
        <w:rPr>
          <w:rFonts w:ascii="Arial" w:hAnsi="Arial" w:cs="Arial"/>
          <w:sz w:val="24"/>
          <w:szCs w:val="24"/>
          <w:lang w:val="da-DK"/>
        </w:rPr>
      </w:pPr>
    </w:p>
    <w:p w14:paraId="26CBFB53" w14:textId="77777777" w:rsidR="00074706" w:rsidRDefault="00074706" w:rsidP="00074706">
      <w:pPr>
        <w:pStyle w:val="Heading2"/>
        <w:rPr>
          <w:lang w:val="es-ES"/>
        </w:rPr>
      </w:pPr>
    </w:p>
    <w:p w14:paraId="7A75759E" w14:textId="3F360A45" w:rsidR="00074706" w:rsidRPr="00BC0FAC" w:rsidRDefault="00074706" w:rsidP="00BC0FAC">
      <w:pPr>
        <w:pStyle w:val="Heading1"/>
        <w:keepNext w:val="0"/>
        <w:spacing w:after="120"/>
        <w:jc w:val="both"/>
        <w:rPr>
          <w:rFonts w:asciiTheme="minorHAnsi" w:hAnsiTheme="minorHAnsi" w:cs="Arial"/>
          <w:bCs w:val="0"/>
          <w:color w:val="1F497D" w:themeColor="text2"/>
        </w:rPr>
      </w:pPr>
      <w:r w:rsidRPr="00BF7D45">
        <w:rPr>
          <w:rFonts w:asciiTheme="minorHAnsi" w:hAnsiTheme="minorHAnsi" w:cs="Arial"/>
          <w:bCs w:val="0"/>
          <w:color w:val="1F497D" w:themeColor="text2"/>
          <w:lang w:val="da-DK"/>
        </w:rPr>
        <w:t xml:space="preserve"> </w:t>
      </w:r>
      <w:r w:rsidR="00057724">
        <w:rPr>
          <w:rFonts w:asciiTheme="minorHAnsi" w:hAnsiTheme="minorHAnsi" w:cs="Arial"/>
          <w:bCs w:val="0"/>
          <w:color w:val="1F497D" w:themeColor="text2"/>
        </w:rPr>
        <w:t>3</w:t>
      </w:r>
      <w:r w:rsidRPr="00BC0FAC">
        <w:rPr>
          <w:rFonts w:asciiTheme="minorHAnsi" w:hAnsiTheme="minorHAnsi" w:cs="Arial"/>
          <w:bCs w:val="0"/>
          <w:color w:val="1F497D" w:themeColor="text2"/>
        </w:rPr>
        <w:t xml:space="preserve">– </w:t>
      </w:r>
      <w:r w:rsidR="00057724">
        <w:rPr>
          <w:rFonts w:asciiTheme="minorHAnsi" w:hAnsiTheme="minorHAnsi" w:cs="Arial"/>
          <w:bCs w:val="0"/>
          <w:color w:val="1F497D" w:themeColor="text2"/>
        </w:rPr>
        <w:t>Update IALA and WWA</w:t>
      </w:r>
    </w:p>
    <w:p w14:paraId="0FE387C3" w14:textId="77777777" w:rsidR="00057724" w:rsidRDefault="00057724" w:rsidP="00FE3577">
      <w:pPr>
        <w:spacing w:beforeLines="60" w:before="144"/>
        <w:jc w:val="both"/>
        <w:rPr>
          <w:rFonts w:asciiTheme="minorHAnsi" w:hAnsiTheme="minorHAnsi"/>
          <w:color w:val="00558C"/>
          <w:sz w:val="24"/>
          <w:szCs w:val="24"/>
          <w:u w:val="single"/>
        </w:rPr>
      </w:pPr>
    </w:p>
    <w:p w14:paraId="0DF1CF50" w14:textId="086D56A7" w:rsidR="00074706" w:rsidRPr="00FE3577" w:rsidRDefault="00BF7D45" w:rsidP="00FE3577">
      <w:pPr>
        <w:spacing w:beforeLines="60" w:before="144"/>
        <w:jc w:val="both"/>
        <w:rPr>
          <w:color w:val="00558C"/>
          <w:sz w:val="24"/>
          <w:szCs w:val="24"/>
          <w:u w:val="single"/>
        </w:rPr>
      </w:pPr>
      <w:r>
        <w:rPr>
          <w:rFonts w:asciiTheme="minorHAnsi" w:hAnsiTheme="minorHAnsi"/>
          <w:color w:val="00558C"/>
          <w:sz w:val="24"/>
          <w:szCs w:val="24"/>
          <w:u w:val="single"/>
        </w:rPr>
        <w:t xml:space="preserve">Status on </w:t>
      </w:r>
      <w:r w:rsidR="00040B4F">
        <w:rPr>
          <w:rFonts w:asciiTheme="minorHAnsi" w:hAnsiTheme="minorHAnsi"/>
          <w:color w:val="00558C"/>
          <w:sz w:val="24"/>
          <w:szCs w:val="24"/>
          <w:u w:val="single"/>
        </w:rPr>
        <w:t xml:space="preserve">IALA and the change to an </w:t>
      </w:r>
      <w:r w:rsidR="00057724">
        <w:rPr>
          <w:rFonts w:asciiTheme="minorHAnsi" w:hAnsiTheme="minorHAnsi"/>
          <w:color w:val="00558C"/>
          <w:sz w:val="24"/>
          <w:szCs w:val="24"/>
          <w:u w:val="single"/>
        </w:rPr>
        <w:t>Intergovernmental Organization</w:t>
      </w:r>
    </w:p>
    <w:p w14:paraId="232B7626" w14:textId="0263160F" w:rsidR="00E86846" w:rsidRDefault="00040B4F" w:rsidP="00040B4F">
      <w:pPr>
        <w:pStyle w:val="Heading1"/>
        <w:tabs>
          <w:tab w:val="left" w:pos="567"/>
          <w:tab w:val="left" w:pos="851"/>
        </w:tabs>
        <w:spacing w:before="240" w:after="240"/>
        <w:rPr>
          <w:rFonts w:asciiTheme="minorHAnsi" w:hAnsiTheme="minorHAnsi" w:cs="Arial"/>
          <w:bCs w:val="0"/>
          <w:color w:val="0070C0"/>
        </w:rPr>
      </w:pPr>
      <w:r w:rsidRPr="00040B4F">
        <w:rPr>
          <w:rFonts w:asciiTheme="minorHAnsi" w:hAnsiTheme="minorHAnsi" w:cs="Arial"/>
          <w:bCs w:val="0"/>
          <w:color w:val="0070C0"/>
        </w:rPr>
        <w:t>G</w:t>
      </w:r>
      <w:r>
        <w:rPr>
          <w:rFonts w:asciiTheme="minorHAnsi" w:hAnsiTheme="minorHAnsi" w:cs="Arial"/>
          <w:bCs w:val="0"/>
          <w:color w:val="0070C0"/>
        </w:rPr>
        <w:t>ENERAL</w:t>
      </w:r>
    </w:p>
    <w:p w14:paraId="5211FED9" w14:textId="1404B4ED" w:rsidR="0013338C" w:rsidRPr="0013338C" w:rsidRDefault="0013338C" w:rsidP="0013338C">
      <w:pPr>
        <w:spacing w:after="120"/>
        <w:jc w:val="both"/>
        <w:rPr>
          <w:rFonts w:ascii="Calibri" w:eastAsia="Calibri" w:hAnsi="Calibri"/>
          <w:sz w:val="22"/>
          <w:szCs w:val="22"/>
          <w:lang w:val="en-US" w:eastAsia="en-US"/>
        </w:rPr>
      </w:pPr>
      <w:r w:rsidRPr="0013338C">
        <w:rPr>
          <w:rFonts w:ascii="Calibri" w:eastAsia="Calibri" w:hAnsi="Calibri"/>
          <w:sz w:val="22"/>
          <w:szCs w:val="22"/>
          <w:lang w:val="en-US" w:eastAsia="en-US"/>
        </w:rPr>
        <w:t>This document provides a general update related to the governance and operation of IALA.</w:t>
      </w:r>
    </w:p>
    <w:p w14:paraId="176A9BE8" w14:textId="77777777" w:rsidR="0013338C" w:rsidRPr="0013338C" w:rsidRDefault="0013338C" w:rsidP="0013338C">
      <w:pPr>
        <w:spacing w:after="120"/>
        <w:jc w:val="both"/>
        <w:rPr>
          <w:rFonts w:ascii="Calibri" w:eastAsia="Calibri" w:hAnsi="Calibri"/>
          <w:sz w:val="22"/>
          <w:szCs w:val="22"/>
          <w:lang w:val="en-US" w:eastAsia="en-US"/>
        </w:rPr>
      </w:pPr>
      <w:r w:rsidRPr="0013338C">
        <w:rPr>
          <w:rFonts w:ascii="Calibri" w:eastAsia="Calibri" w:hAnsi="Calibri"/>
          <w:sz w:val="22"/>
          <w:szCs w:val="22"/>
          <w:lang w:val="en-US" w:eastAsia="en-US"/>
        </w:rPr>
        <w:t>The Conference and General Assembly were conducted in Rio de Janeiro from 29 June to 3 July 2023. Both were very successful thanks to the generous and dedicated work of the Brazilian Navy. With a record high number of participants and exhibitors the Conference produced useful conclusions for the future work of the association.</w:t>
      </w:r>
    </w:p>
    <w:p w14:paraId="6FEBDB49" w14:textId="7CBD994B" w:rsidR="0013338C" w:rsidRPr="0013338C" w:rsidRDefault="0013338C" w:rsidP="0013338C">
      <w:pPr>
        <w:spacing w:after="120"/>
        <w:jc w:val="both"/>
        <w:rPr>
          <w:rFonts w:ascii="Calibri" w:eastAsia="Calibri" w:hAnsi="Calibri"/>
          <w:sz w:val="22"/>
          <w:szCs w:val="22"/>
          <w:lang w:val="en-US" w:eastAsia="en-US"/>
        </w:rPr>
      </w:pPr>
      <w:r w:rsidRPr="0013338C">
        <w:rPr>
          <w:rFonts w:ascii="Calibri" w:eastAsia="Calibri" w:hAnsi="Calibri"/>
          <w:sz w:val="22"/>
          <w:szCs w:val="22"/>
          <w:lang w:val="en-US" w:eastAsia="en-US"/>
        </w:rPr>
        <w:t xml:space="preserve">The membership of IALA and the interest in the committee work are very satisfying. </w:t>
      </w:r>
      <w:r>
        <w:rPr>
          <w:rFonts w:ascii="Calibri" w:eastAsia="Calibri" w:hAnsi="Calibri"/>
          <w:sz w:val="22"/>
          <w:szCs w:val="22"/>
          <w:lang w:val="en-US" w:eastAsia="en-US"/>
        </w:rPr>
        <w:t>IALA now counts 94 National members, 16</w:t>
      </w:r>
      <w:r w:rsidR="00E25D80">
        <w:rPr>
          <w:rFonts w:ascii="Calibri" w:eastAsia="Calibri" w:hAnsi="Calibri"/>
          <w:sz w:val="22"/>
          <w:szCs w:val="22"/>
          <w:lang w:val="en-US" w:eastAsia="en-US"/>
        </w:rPr>
        <w:t>3</w:t>
      </w:r>
      <w:r>
        <w:rPr>
          <w:rFonts w:ascii="Calibri" w:eastAsia="Calibri" w:hAnsi="Calibri"/>
          <w:sz w:val="22"/>
          <w:szCs w:val="22"/>
          <w:lang w:val="en-US" w:eastAsia="en-US"/>
        </w:rPr>
        <w:t xml:space="preserve"> Industrial members and 80 Associate members.</w:t>
      </w:r>
    </w:p>
    <w:p w14:paraId="46486EB7" w14:textId="77777777" w:rsidR="0013338C" w:rsidRPr="0013338C" w:rsidRDefault="0013338C" w:rsidP="0013338C">
      <w:pPr>
        <w:spacing w:after="120"/>
        <w:jc w:val="both"/>
        <w:rPr>
          <w:rFonts w:ascii="Calibri" w:eastAsia="Calibri" w:hAnsi="Calibri"/>
          <w:sz w:val="22"/>
          <w:szCs w:val="22"/>
          <w:lang w:val="en-US" w:eastAsia="en-US"/>
        </w:rPr>
      </w:pPr>
      <w:r w:rsidRPr="0013338C">
        <w:rPr>
          <w:rFonts w:ascii="Calibri" w:eastAsia="Calibri" w:hAnsi="Calibri"/>
          <w:sz w:val="22"/>
          <w:szCs w:val="22"/>
          <w:lang w:val="en-US" w:eastAsia="en-US"/>
        </w:rPr>
        <w:t>The first committee and panel meetings of the new work period showed again that face-to-face meetings remain IALA’s preferred mode of operation. The meetings were very successful with many participants in the HQ and also some participating on-line.</w:t>
      </w:r>
    </w:p>
    <w:p w14:paraId="63CC2B3C" w14:textId="77777777" w:rsidR="0013338C" w:rsidRDefault="0013338C" w:rsidP="0013338C">
      <w:pPr>
        <w:spacing w:after="120"/>
        <w:jc w:val="both"/>
        <w:rPr>
          <w:rFonts w:ascii="Calibri" w:eastAsia="Calibri" w:hAnsi="Calibri"/>
          <w:sz w:val="22"/>
          <w:szCs w:val="22"/>
          <w:lang w:val="en-US" w:eastAsia="en-US"/>
        </w:rPr>
      </w:pPr>
      <w:r w:rsidRPr="0013338C">
        <w:rPr>
          <w:rFonts w:ascii="Calibri" w:eastAsia="Calibri" w:hAnsi="Calibri"/>
          <w:sz w:val="22"/>
          <w:szCs w:val="22"/>
          <w:lang w:val="en-US" w:eastAsia="en-US"/>
        </w:rPr>
        <w:t>MASS remains an area of interest and concern. A well visited workshop hosted in IALA in October gave good guidance on the future scenarios for the development of autonomous ships. This work will be an input to the MASS task force established by the Council.</w:t>
      </w:r>
    </w:p>
    <w:p w14:paraId="544E89CC" w14:textId="35476162" w:rsidR="0013338C" w:rsidRDefault="0013338C" w:rsidP="0013338C">
      <w:pPr>
        <w:spacing w:after="120"/>
        <w:jc w:val="both"/>
        <w:rPr>
          <w:rFonts w:ascii="Calibri" w:eastAsia="Calibri" w:hAnsi="Calibri"/>
          <w:sz w:val="22"/>
          <w:szCs w:val="22"/>
          <w:lang w:val="en-US" w:eastAsia="en-US"/>
        </w:rPr>
      </w:pPr>
      <w:r>
        <w:rPr>
          <w:rFonts w:ascii="Calibri" w:eastAsia="Calibri" w:hAnsi="Calibri"/>
          <w:sz w:val="22"/>
          <w:szCs w:val="22"/>
          <w:lang w:val="en-US" w:eastAsia="en-US"/>
        </w:rPr>
        <w:t xml:space="preserve">The report can be found here: </w:t>
      </w:r>
      <w:hyperlink r:id="rId12" w:history="1">
        <w:r w:rsidRPr="004A5D2F">
          <w:rPr>
            <w:rStyle w:val="Hyperlink"/>
            <w:rFonts w:ascii="Calibri" w:eastAsia="Calibri" w:hAnsi="Calibri"/>
            <w:sz w:val="22"/>
            <w:szCs w:val="22"/>
            <w:lang w:val="en-US" w:eastAsia="en-US"/>
          </w:rPr>
          <w:t>https://www.iala-aism.org/technical/mass/</w:t>
        </w:r>
      </w:hyperlink>
    </w:p>
    <w:p w14:paraId="2AA384F3" w14:textId="04F2C112" w:rsidR="0013338C" w:rsidRPr="0013338C" w:rsidRDefault="0013338C" w:rsidP="0013338C">
      <w:pPr>
        <w:spacing w:after="120"/>
        <w:jc w:val="both"/>
        <w:rPr>
          <w:rFonts w:ascii="Calibri" w:eastAsia="Calibri" w:hAnsi="Calibri"/>
          <w:sz w:val="22"/>
          <w:szCs w:val="22"/>
          <w:lang w:val="en-US" w:eastAsia="en-US"/>
        </w:rPr>
      </w:pPr>
      <w:r w:rsidRPr="0013338C">
        <w:rPr>
          <w:rFonts w:ascii="Calibri" w:eastAsia="Calibri" w:hAnsi="Calibri"/>
          <w:sz w:val="22"/>
          <w:szCs w:val="22"/>
          <w:lang w:val="en-US" w:eastAsia="en-US"/>
        </w:rPr>
        <w:t xml:space="preserve">The Convention on the International Organization for Marine Aids to Navigation and the transition to an International Organization progress well and as of </w:t>
      </w:r>
      <w:r>
        <w:rPr>
          <w:rFonts w:ascii="Calibri" w:eastAsia="Calibri" w:hAnsi="Calibri"/>
          <w:sz w:val="22"/>
          <w:szCs w:val="22"/>
          <w:lang w:val="en-US" w:eastAsia="en-US"/>
        </w:rPr>
        <w:t>January 2024</w:t>
      </w:r>
      <w:r w:rsidRPr="0013338C">
        <w:rPr>
          <w:rFonts w:ascii="Calibri" w:eastAsia="Calibri" w:hAnsi="Calibri"/>
          <w:sz w:val="22"/>
          <w:szCs w:val="22"/>
          <w:lang w:val="en-US" w:eastAsia="en-US"/>
        </w:rPr>
        <w:t xml:space="preserve"> 2</w:t>
      </w:r>
      <w:r>
        <w:rPr>
          <w:rFonts w:ascii="Calibri" w:eastAsia="Calibri" w:hAnsi="Calibri"/>
          <w:sz w:val="22"/>
          <w:szCs w:val="22"/>
          <w:lang w:val="en-US" w:eastAsia="en-US"/>
        </w:rPr>
        <w:t>6</w:t>
      </w:r>
      <w:r w:rsidRPr="0013338C">
        <w:rPr>
          <w:rFonts w:ascii="Calibri" w:eastAsia="Calibri" w:hAnsi="Calibri"/>
          <w:sz w:val="22"/>
          <w:szCs w:val="22"/>
          <w:lang w:val="en-US" w:eastAsia="en-US"/>
        </w:rPr>
        <w:t xml:space="preserve"> States have ratified, approved, accepted or acceded to the Convention and it is expected that more States will follow soon.</w:t>
      </w:r>
    </w:p>
    <w:p w14:paraId="15BD467F" w14:textId="5E30242F" w:rsidR="00040B4F" w:rsidRDefault="0013338C" w:rsidP="0013338C">
      <w:pPr>
        <w:spacing w:after="120"/>
        <w:jc w:val="both"/>
        <w:rPr>
          <w:rFonts w:ascii="Calibri" w:eastAsia="Calibri" w:hAnsi="Calibri"/>
          <w:sz w:val="22"/>
          <w:szCs w:val="22"/>
          <w:lang w:val="en-US" w:eastAsia="en-US"/>
        </w:rPr>
      </w:pPr>
      <w:r w:rsidRPr="0013338C">
        <w:rPr>
          <w:rFonts w:ascii="Calibri" w:eastAsia="Calibri" w:hAnsi="Calibri"/>
          <w:sz w:val="22"/>
          <w:szCs w:val="22"/>
          <w:lang w:val="en-US" w:eastAsia="en-US"/>
        </w:rPr>
        <w:t>The Conference on the General Regulations and Financial Regulations was held in Tokyo 7-11 November 2023 by the invitation of Japan Coast Guard. The Conference was very successful with participation from 40 countries. The Conference managed to agree on a draft text that can be presented to the first General Assembly of the IGO when established.</w:t>
      </w:r>
    </w:p>
    <w:p w14:paraId="523389E2" w14:textId="2170A5BD" w:rsidR="0013338C" w:rsidRPr="0013338C" w:rsidRDefault="0013338C" w:rsidP="0013338C">
      <w:pPr>
        <w:spacing w:after="120"/>
        <w:jc w:val="both"/>
        <w:rPr>
          <w:rFonts w:ascii="Calibri" w:eastAsia="Calibri" w:hAnsi="Calibri"/>
          <w:sz w:val="22"/>
          <w:szCs w:val="22"/>
          <w:lang w:val="en-US" w:eastAsia="en-US"/>
        </w:rPr>
      </w:pPr>
      <w:r>
        <w:rPr>
          <w:rFonts w:ascii="Calibri" w:eastAsia="Calibri" w:hAnsi="Calibri"/>
          <w:sz w:val="22"/>
          <w:szCs w:val="22"/>
          <w:lang w:val="en-US" w:eastAsia="en-US"/>
        </w:rPr>
        <w:t>In the following more details can be found on the Change of Status p</w:t>
      </w:r>
      <w:r w:rsidR="00661C3D">
        <w:rPr>
          <w:rFonts w:ascii="Calibri" w:eastAsia="Calibri" w:hAnsi="Calibri"/>
          <w:sz w:val="22"/>
          <w:szCs w:val="22"/>
          <w:lang w:val="en-US" w:eastAsia="en-US"/>
        </w:rPr>
        <w:t>r</w:t>
      </w:r>
      <w:r>
        <w:rPr>
          <w:rFonts w:ascii="Calibri" w:eastAsia="Calibri" w:hAnsi="Calibri"/>
          <w:sz w:val="22"/>
          <w:szCs w:val="22"/>
          <w:lang w:val="en-US" w:eastAsia="en-US"/>
        </w:rPr>
        <w:t>oject.</w:t>
      </w:r>
    </w:p>
    <w:p w14:paraId="179C763A" w14:textId="16D8C80D" w:rsidR="00057724" w:rsidRPr="00057724" w:rsidRDefault="00057724" w:rsidP="00057724">
      <w:pPr>
        <w:pStyle w:val="Heading1"/>
        <w:tabs>
          <w:tab w:val="left" w:pos="567"/>
          <w:tab w:val="left" w:pos="851"/>
        </w:tabs>
        <w:spacing w:before="240" w:after="240"/>
        <w:rPr>
          <w:rFonts w:asciiTheme="minorHAnsi" w:hAnsiTheme="minorHAnsi" w:cs="Arial"/>
          <w:bCs w:val="0"/>
          <w:color w:val="0070C0"/>
        </w:rPr>
      </w:pPr>
      <w:r w:rsidRPr="00057724">
        <w:rPr>
          <w:rFonts w:asciiTheme="minorHAnsi" w:hAnsiTheme="minorHAnsi" w:cs="Arial"/>
          <w:bCs w:val="0"/>
          <w:color w:val="0070C0"/>
        </w:rPr>
        <w:t>SIGNATURES AND RATIFICATIONS</w:t>
      </w:r>
    </w:p>
    <w:p w14:paraId="68705714" w14:textId="77777777" w:rsidR="00057724" w:rsidRPr="00057724" w:rsidRDefault="00057724" w:rsidP="00057724">
      <w:pPr>
        <w:spacing w:after="120"/>
        <w:jc w:val="both"/>
        <w:rPr>
          <w:rFonts w:ascii="Calibri" w:eastAsia="Calibri" w:hAnsi="Calibri"/>
          <w:sz w:val="22"/>
          <w:szCs w:val="22"/>
          <w:lang w:val="en-US" w:eastAsia="en-US"/>
        </w:rPr>
      </w:pPr>
      <w:r w:rsidRPr="00057724">
        <w:rPr>
          <w:rFonts w:ascii="Calibri" w:eastAsia="Calibri" w:hAnsi="Calibri"/>
          <w:sz w:val="22"/>
          <w:szCs w:val="22"/>
          <w:lang w:val="en-US" w:eastAsia="en-US"/>
        </w:rPr>
        <w:t>The first signing ceremony of the Convention on the International Organization for Marine Aids to Navigation was held on 27 January 2021 in Paris and as depositary State of the Convention, France, represented by Mrs. Annick Girardin, Minister for Marine Affairs, was the first State to sign the Convention.</w:t>
      </w:r>
    </w:p>
    <w:p w14:paraId="38C97A1A" w14:textId="77777777" w:rsidR="00057724" w:rsidRPr="00057724" w:rsidRDefault="00057724" w:rsidP="00057724">
      <w:pPr>
        <w:spacing w:after="120"/>
        <w:jc w:val="both"/>
        <w:rPr>
          <w:rFonts w:ascii="Calibri" w:eastAsia="Calibri" w:hAnsi="Calibri"/>
          <w:sz w:val="22"/>
          <w:szCs w:val="22"/>
          <w:lang w:val="en-US" w:eastAsia="en-US"/>
        </w:rPr>
      </w:pPr>
      <w:r w:rsidRPr="00057724">
        <w:rPr>
          <w:rFonts w:ascii="Calibri" w:eastAsia="Calibri" w:hAnsi="Calibri"/>
          <w:sz w:val="22"/>
          <w:szCs w:val="22"/>
          <w:lang w:val="en-US" w:eastAsia="en-US"/>
        </w:rPr>
        <w:t>This ceremony marked the opening for signature of the Convention for a period of one year. All Member States of the United Nations, and in particular the other signatories of the Final Act of the Kuala Lumpur Conference, were invited to sign the Convention at the Protocol of the Ministry for Europe and Foreign Affairs.</w:t>
      </w:r>
    </w:p>
    <w:p w14:paraId="245DF723" w14:textId="77777777" w:rsidR="00057724" w:rsidRPr="00057724" w:rsidRDefault="00057724" w:rsidP="00057724">
      <w:pPr>
        <w:spacing w:after="120"/>
        <w:jc w:val="both"/>
        <w:rPr>
          <w:rFonts w:ascii="Calibri" w:eastAsia="Calibri" w:hAnsi="Calibri"/>
          <w:sz w:val="22"/>
          <w:szCs w:val="22"/>
          <w:lang w:val="en-US" w:eastAsia="en-US"/>
        </w:rPr>
      </w:pPr>
      <w:r w:rsidRPr="00057724">
        <w:rPr>
          <w:rFonts w:ascii="Calibri" w:eastAsia="Calibri" w:hAnsi="Calibri"/>
          <w:sz w:val="22"/>
          <w:szCs w:val="22"/>
          <w:lang w:val="en-US" w:eastAsia="en-US"/>
        </w:rPr>
        <w:lastRenderedPageBreak/>
        <w:t>A final signing ceremony was held at the last day of the signature period on 26 January 2022 in the IALA HQ in St. Germain-</w:t>
      </w:r>
      <w:proofErr w:type="spellStart"/>
      <w:r w:rsidRPr="00057724">
        <w:rPr>
          <w:rFonts w:ascii="Calibri" w:eastAsia="Calibri" w:hAnsi="Calibri"/>
          <w:sz w:val="22"/>
          <w:szCs w:val="22"/>
          <w:lang w:val="en-US" w:eastAsia="en-US"/>
        </w:rPr>
        <w:t>en</w:t>
      </w:r>
      <w:proofErr w:type="spellEnd"/>
      <w:r w:rsidRPr="00057724">
        <w:rPr>
          <w:rFonts w:ascii="Calibri" w:eastAsia="Calibri" w:hAnsi="Calibri"/>
          <w:sz w:val="22"/>
          <w:szCs w:val="22"/>
          <w:lang w:val="en-US" w:eastAsia="en-US"/>
        </w:rPr>
        <w:t xml:space="preserve">-Laye. During the year 50 States signed the Convention. </w:t>
      </w:r>
    </w:p>
    <w:p w14:paraId="43DEBC54" w14:textId="77777777" w:rsidR="00057724" w:rsidRPr="00057724" w:rsidRDefault="00057724" w:rsidP="00057724">
      <w:pPr>
        <w:spacing w:after="120"/>
        <w:jc w:val="both"/>
        <w:rPr>
          <w:rFonts w:ascii="Calibri" w:eastAsia="Calibri" w:hAnsi="Calibri"/>
          <w:sz w:val="22"/>
          <w:szCs w:val="22"/>
          <w:lang w:val="en-US" w:eastAsia="en-US"/>
        </w:rPr>
      </w:pPr>
      <w:r w:rsidRPr="00057724">
        <w:rPr>
          <w:rFonts w:ascii="Calibri" w:eastAsia="Calibri" w:hAnsi="Calibri"/>
          <w:sz w:val="22"/>
          <w:szCs w:val="22"/>
          <w:lang w:val="en-US" w:eastAsia="en-US"/>
        </w:rPr>
        <w:t>States that have signed the Convention are invited to transmit the instruments of ratification, acceptance or approval to France, the depositary State. All Member States of the United Nations that have not signed during the signature period, may accede to the Convention, which will enter into force on the ninetieth day after the date of deposit of the thirtieth instrument of ratification, acceptance, approval or accession.</w:t>
      </w:r>
    </w:p>
    <w:p w14:paraId="52EBA859" w14:textId="0E35D172" w:rsidR="00057724" w:rsidRPr="00057724" w:rsidRDefault="00057724" w:rsidP="00057724">
      <w:pPr>
        <w:spacing w:after="120"/>
        <w:jc w:val="both"/>
        <w:rPr>
          <w:rFonts w:ascii="Calibri" w:eastAsia="Calibri" w:hAnsi="Calibri"/>
          <w:sz w:val="22"/>
          <w:szCs w:val="22"/>
          <w:lang w:val="en-US" w:eastAsia="en-US"/>
        </w:rPr>
      </w:pPr>
      <w:r w:rsidRPr="00057724">
        <w:rPr>
          <w:rFonts w:ascii="Calibri" w:eastAsia="Calibri" w:hAnsi="Calibri"/>
          <w:sz w:val="22"/>
          <w:szCs w:val="22"/>
          <w:lang w:val="en-US" w:eastAsia="en-US"/>
        </w:rPr>
        <w:t xml:space="preserve">As of </w:t>
      </w:r>
      <w:r>
        <w:rPr>
          <w:rFonts w:ascii="Calibri" w:eastAsia="Calibri" w:hAnsi="Calibri"/>
          <w:sz w:val="22"/>
          <w:szCs w:val="22"/>
          <w:lang w:val="en-US" w:eastAsia="en-US"/>
        </w:rPr>
        <w:t>January 2024</w:t>
      </w:r>
      <w:r w:rsidRPr="00057724">
        <w:rPr>
          <w:rFonts w:ascii="Calibri" w:eastAsia="Calibri" w:hAnsi="Calibri"/>
          <w:sz w:val="22"/>
          <w:szCs w:val="22"/>
          <w:lang w:val="en-US" w:eastAsia="en-US"/>
        </w:rPr>
        <w:t xml:space="preserve"> 2</w:t>
      </w:r>
      <w:r>
        <w:rPr>
          <w:rFonts w:ascii="Calibri" w:eastAsia="Calibri" w:hAnsi="Calibri"/>
          <w:sz w:val="22"/>
          <w:szCs w:val="22"/>
          <w:lang w:val="en-US" w:eastAsia="en-US"/>
        </w:rPr>
        <w:t>6</w:t>
      </w:r>
      <w:r w:rsidRPr="00057724">
        <w:rPr>
          <w:rFonts w:ascii="Calibri" w:eastAsia="Calibri" w:hAnsi="Calibri"/>
          <w:sz w:val="22"/>
          <w:szCs w:val="22"/>
          <w:lang w:val="en-US" w:eastAsia="en-US"/>
        </w:rPr>
        <w:t xml:space="preserve"> States have ratified, accepted, approved or acceded to the Convention. More States are believed to follow soon, and the Council will be updated with the actual number at the meeting.</w:t>
      </w:r>
    </w:p>
    <w:p w14:paraId="4089B73F" w14:textId="35A64343" w:rsidR="00057724" w:rsidRPr="00057724" w:rsidRDefault="00057724" w:rsidP="00057724">
      <w:pPr>
        <w:spacing w:after="120"/>
        <w:jc w:val="both"/>
        <w:rPr>
          <w:rFonts w:ascii="Calibri" w:eastAsia="Calibri" w:hAnsi="Calibri"/>
          <w:sz w:val="22"/>
          <w:szCs w:val="22"/>
          <w:lang w:val="en-US" w:eastAsia="en-US"/>
        </w:rPr>
      </w:pPr>
      <w:r w:rsidRPr="00057724">
        <w:rPr>
          <w:rFonts w:ascii="Calibri" w:eastAsia="Calibri" w:hAnsi="Calibri"/>
          <w:sz w:val="22"/>
          <w:szCs w:val="22"/>
          <w:lang w:val="en-US" w:eastAsia="en-US"/>
        </w:rPr>
        <w:t>The certified versions of the Convention in Arabic, Chinese, English, French, Russian and Spanish can be found on the IALA web site https://www.iala-aism.org/the-igo-project/</w:t>
      </w:r>
    </w:p>
    <w:p w14:paraId="54489CFA" w14:textId="1F0E3536" w:rsidR="009500B1" w:rsidRPr="009500B1" w:rsidRDefault="00BF7D45" w:rsidP="009500B1">
      <w:pPr>
        <w:pStyle w:val="Heading1"/>
        <w:tabs>
          <w:tab w:val="left" w:pos="567"/>
          <w:tab w:val="left" w:pos="851"/>
        </w:tabs>
        <w:spacing w:before="240" w:after="240"/>
        <w:rPr>
          <w:rFonts w:asciiTheme="minorHAnsi" w:hAnsiTheme="minorHAnsi" w:cs="Arial"/>
          <w:bCs w:val="0"/>
          <w:color w:val="0070C0"/>
        </w:rPr>
      </w:pPr>
      <w:r>
        <w:rPr>
          <w:rFonts w:asciiTheme="minorHAnsi" w:hAnsiTheme="minorHAnsi" w:cs="Arial"/>
          <w:bCs w:val="0"/>
          <w:color w:val="0070C0"/>
        </w:rPr>
        <w:t>STATUS ON</w:t>
      </w:r>
      <w:r w:rsidR="009500B1" w:rsidRPr="009500B1">
        <w:rPr>
          <w:rFonts w:asciiTheme="minorHAnsi" w:hAnsiTheme="minorHAnsi" w:cs="Arial"/>
          <w:bCs w:val="0"/>
          <w:color w:val="0070C0"/>
        </w:rPr>
        <w:t xml:space="preserve"> THE TRANSITION </w:t>
      </w:r>
      <w:r>
        <w:rPr>
          <w:rFonts w:asciiTheme="minorHAnsi" w:hAnsiTheme="minorHAnsi" w:cs="Arial"/>
          <w:bCs w:val="0"/>
          <w:color w:val="0070C0"/>
        </w:rPr>
        <w:t>ARRANGEMENTS</w:t>
      </w:r>
    </w:p>
    <w:p w14:paraId="57BDA211" w14:textId="77777777" w:rsidR="00FE6D9B" w:rsidRPr="006F593B" w:rsidRDefault="00FE6D9B" w:rsidP="00FE6D9B">
      <w:pPr>
        <w:spacing w:after="120"/>
        <w:jc w:val="both"/>
        <w:rPr>
          <w:rFonts w:ascii="Calibri" w:eastAsia="Calibri" w:hAnsi="Calibri"/>
          <w:b/>
          <w:bCs/>
          <w:sz w:val="22"/>
          <w:szCs w:val="22"/>
          <w:lang w:val="en-US" w:eastAsia="en-US"/>
        </w:rPr>
      </w:pPr>
      <w:r w:rsidRPr="006F593B">
        <w:rPr>
          <w:rFonts w:ascii="Calibri" w:eastAsia="Calibri" w:hAnsi="Calibri"/>
          <w:b/>
          <w:bCs/>
          <w:sz w:val="22"/>
          <w:szCs w:val="22"/>
          <w:lang w:val="en-US" w:eastAsia="en-US"/>
        </w:rPr>
        <w:t>Transitional Arrangements as foreseen in the Convention</w:t>
      </w:r>
    </w:p>
    <w:p w14:paraId="20FF4C75" w14:textId="79913967" w:rsidR="00FE6D9B" w:rsidRPr="006F593B" w:rsidRDefault="00FE6D9B" w:rsidP="00683935">
      <w:pPr>
        <w:spacing w:after="120"/>
        <w:jc w:val="both"/>
        <w:rPr>
          <w:rFonts w:ascii="Calibri" w:eastAsia="Calibri" w:hAnsi="Calibri"/>
          <w:sz w:val="22"/>
          <w:szCs w:val="22"/>
          <w:lang w:val="en-US" w:eastAsia="en-US"/>
        </w:rPr>
      </w:pPr>
      <w:r w:rsidRPr="006F593B">
        <w:rPr>
          <w:rFonts w:ascii="Calibri" w:eastAsia="Calibri" w:hAnsi="Calibri"/>
          <w:sz w:val="22"/>
          <w:szCs w:val="22"/>
          <w:lang w:val="en-US" w:eastAsia="en-US"/>
        </w:rPr>
        <w:t xml:space="preserve">The Convention will enter into force 90 days after the 30th instrument of ratification, acceptance, approval or accession. Upon the entry into force, the first General Assembly of the IGO will need to take place within the first six months. This period is called the transition period. </w:t>
      </w:r>
    </w:p>
    <w:p w14:paraId="22FBFE84" w14:textId="1982916B" w:rsidR="008E3279" w:rsidRPr="008E3279" w:rsidRDefault="008E3279" w:rsidP="00683935">
      <w:pPr>
        <w:spacing w:after="120"/>
        <w:jc w:val="both"/>
        <w:rPr>
          <w:rFonts w:ascii="Calibri" w:eastAsia="Calibri" w:hAnsi="Calibri"/>
          <w:sz w:val="22"/>
          <w:szCs w:val="22"/>
          <w:lang w:eastAsia="en-US"/>
        </w:rPr>
      </w:pPr>
      <w:r w:rsidRPr="008E3279">
        <w:rPr>
          <w:rFonts w:ascii="Calibri" w:eastAsia="Calibri" w:hAnsi="Calibri"/>
          <w:sz w:val="22"/>
          <w:szCs w:val="22"/>
          <w:lang w:eastAsia="en-US"/>
        </w:rPr>
        <w:t>The Secretariat has started the detailed preparation for the transition period between the start of the new organization</w:t>
      </w:r>
      <w:r w:rsidR="00085D97">
        <w:rPr>
          <w:rFonts w:ascii="Calibri" w:eastAsia="Calibri" w:hAnsi="Calibri"/>
          <w:sz w:val="22"/>
          <w:szCs w:val="22"/>
          <w:lang w:eastAsia="en-US"/>
        </w:rPr>
        <w:t>,</w:t>
      </w:r>
      <w:r w:rsidRPr="008E3279">
        <w:rPr>
          <w:rFonts w:ascii="Calibri" w:eastAsia="Calibri" w:hAnsi="Calibri"/>
          <w:sz w:val="22"/>
          <w:szCs w:val="22"/>
          <w:lang w:eastAsia="en-US"/>
        </w:rPr>
        <w:t xml:space="preserve"> the termination of the present association</w:t>
      </w:r>
      <w:r w:rsidR="00085D97">
        <w:rPr>
          <w:rFonts w:ascii="Calibri" w:eastAsia="Calibri" w:hAnsi="Calibri"/>
          <w:sz w:val="22"/>
          <w:szCs w:val="22"/>
          <w:lang w:eastAsia="en-US"/>
        </w:rPr>
        <w:t xml:space="preserve"> and the first General Assembly of the new IGO</w:t>
      </w:r>
      <w:r w:rsidRPr="008E3279">
        <w:rPr>
          <w:rFonts w:ascii="Calibri" w:eastAsia="Calibri" w:hAnsi="Calibri"/>
          <w:sz w:val="22"/>
          <w:szCs w:val="22"/>
          <w:lang w:eastAsia="en-US"/>
        </w:rPr>
        <w:t xml:space="preserve">. For this purpose and after advice from the LAP, the Secretariat has appointed a French law firm to provide legal assistance throughout the transition period and until the winding up of the Association is complete. </w:t>
      </w:r>
      <w:r w:rsidR="00085D97">
        <w:rPr>
          <w:rFonts w:ascii="Calibri" w:eastAsia="Calibri" w:hAnsi="Calibri"/>
          <w:sz w:val="22"/>
          <w:szCs w:val="22"/>
          <w:lang w:eastAsia="en-US"/>
        </w:rPr>
        <w:t>The law firm</w:t>
      </w:r>
      <w:r w:rsidRPr="008E3279">
        <w:rPr>
          <w:rFonts w:ascii="Calibri" w:eastAsia="Calibri" w:hAnsi="Calibri"/>
          <w:sz w:val="22"/>
          <w:szCs w:val="22"/>
          <w:lang w:eastAsia="en-US"/>
        </w:rPr>
        <w:t xml:space="preserve"> will </w:t>
      </w:r>
      <w:r w:rsidR="00E04BEF" w:rsidRPr="008E3279">
        <w:rPr>
          <w:rFonts w:ascii="Calibri" w:eastAsia="Calibri" w:hAnsi="Calibri"/>
          <w:sz w:val="22"/>
          <w:szCs w:val="22"/>
          <w:lang w:eastAsia="en-US"/>
        </w:rPr>
        <w:t>help</w:t>
      </w:r>
      <w:r w:rsidRPr="008E3279">
        <w:rPr>
          <w:rFonts w:ascii="Calibri" w:eastAsia="Calibri" w:hAnsi="Calibri"/>
          <w:sz w:val="22"/>
          <w:szCs w:val="22"/>
          <w:lang w:eastAsia="en-US"/>
        </w:rPr>
        <w:t xml:space="preserve"> with respect to the administrative formalities required by French law for the transfer of the rights, interests, assets and liabilities in favour of the new IGO.</w:t>
      </w:r>
    </w:p>
    <w:p w14:paraId="385FDE6D" w14:textId="45103EA3" w:rsidR="008E3279" w:rsidRPr="008E3279" w:rsidRDefault="008E3279" w:rsidP="00683935">
      <w:pPr>
        <w:spacing w:after="120"/>
        <w:jc w:val="both"/>
        <w:rPr>
          <w:rFonts w:ascii="Calibri" w:eastAsia="Calibri" w:hAnsi="Calibri"/>
          <w:sz w:val="22"/>
          <w:szCs w:val="22"/>
          <w:lang w:eastAsia="en-US"/>
        </w:rPr>
      </w:pPr>
      <w:r w:rsidRPr="008E3279">
        <w:rPr>
          <w:rFonts w:ascii="Calibri" w:eastAsia="Calibri" w:hAnsi="Calibri"/>
          <w:sz w:val="22"/>
          <w:szCs w:val="22"/>
          <w:lang w:eastAsia="en-US"/>
        </w:rPr>
        <w:t>Of special interest is the Annex to the Convention (Transitional Arrangements) and Article 13 to the Constitution of the present IALA</w:t>
      </w:r>
      <w:r w:rsidR="006D7A57">
        <w:rPr>
          <w:rFonts w:ascii="Calibri" w:eastAsia="Calibri" w:hAnsi="Calibri"/>
          <w:sz w:val="22"/>
          <w:szCs w:val="22"/>
          <w:lang w:eastAsia="en-US"/>
        </w:rPr>
        <w:t xml:space="preserve"> describing the automatic termination of IALA as an association.</w:t>
      </w:r>
    </w:p>
    <w:p w14:paraId="577AB6DF" w14:textId="3DECD312" w:rsidR="008E3279" w:rsidRDefault="008E3279" w:rsidP="00683935">
      <w:pPr>
        <w:spacing w:after="120"/>
        <w:jc w:val="both"/>
        <w:rPr>
          <w:rFonts w:ascii="Calibri" w:eastAsia="Calibri" w:hAnsi="Calibri"/>
          <w:sz w:val="22"/>
          <w:szCs w:val="22"/>
          <w:lang w:eastAsia="en-US"/>
        </w:rPr>
      </w:pPr>
      <w:r w:rsidRPr="008E3279">
        <w:rPr>
          <w:rFonts w:ascii="Calibri" w:eastAsia="Calibri" w:hAnsi="Calibri"/>
          <w:sz w:val="22"/>
          <w:szCs w:val="22"/>
          <w:lang w:eastAsia="en-US"/>
        </w:rPr>
        <w:t>It is important to note, that upon entry into force of the Convention and until the first General Assembly of the IGO (maximum six month), the President, Vice President, the Council, the Secretary General, the Secretariat and the organs</w:t>
      </w:r>
      <w:r w:rsidR="00057724">
        <w:rPr>
          <w:rFonts w:ascii="Calibri" w:eastAsia="Calibri" w:hAnsi="Calibri"/>
          <w:sz w:val="22"/>
          <w:szCs w:val="22"/>
          <w:lang w:eastAsia="en-US"/>
        </w:rPr>
        <w:t>, inclusive the IMG,</w:t>
      </w:r>
      <w:r w:rsidRPr="008E3279">
        <w:rPr>
          <w:rFonts w:ascii="Calibri" w:eastAsia="Calibri" w:hAnsi="Calibri"/>
          <w:sz w:val="22"/>
          <w:szCs w:val="22"/>
          <w:lang w:eastAsia="en-US"/>
        </w:rPr>
        <w:t xml:space="preserve"> of the present IALA will execute the same roles in the IGO in accordance with the relevant </w:t>
      </w:r>
      <w:r w:rsidR="005B6874">
        <w:rPr>
          <w:rFonts w:ascii="Calibri" w:eastAsia="Calibri" w:hAnsi="Calibri"/>
          <w:sz w:val="22"/>
          <w:szCs w:val="22"/>
          <w:lang w:eastAsia="en-US"/>
        </w:rPr>
        <w:t>a</w:t>
      </w:r>
      <w:r w:rsidRPr="008E3279">
        <w:rPr>
          <w:rFonts w:ascii="Calibri" w:eastAsia="Calibri" w:hAnsi="Calibri"/>
          <w:sz w:val="22"/>
          <w:szCs w:val="22"/>
          <w:lang w:eastAsia="en-US"/>
        </w:rPr>
        <w:t xml:space="preserve">rticles of the Convention. This provision ensures that IALA will be able to continue its tasks during the transition period until the first General Assembly of the IGO will elect the first President, Vice President, the Council, the Secretary-General and all other relevant positions according to the Convention. </w:t>
      </w:r>
    </w:p>
    <w:p w14:paraId="721E9B6E" w14:textId="220D5902" w:rsidR="00B57B0F" w:rsidRPr="00057724" w:rsidRDefault="008E3279" w:rsidP="00057724">
      <w:pPr>
        <w:pStyle w:val="Heading1"/>
        <w:tabs>
          <w:tab w:val="left" w:pos="567"/>
          <w:tab w:val="left" w:pos="851"/>
        </w:tabs>
        <w:spacing w:before="240" w:after="240"/>
        <w:rPr>
          <w:rFonts w:asciiTheme="minorHAnsi" w:hAnsiTheme="minorHAnsi" w:cs="Arial"/>
          <w:bCs w:val="0"/>
          <w:color w:val="0070C0"/>
        </w:rPr>
      </w:pPr>
      <w:r w:rsidRPr="00057724">
        <w:rPr>
          <w:rFonts w:asciiTheme="minorHAnsi" w:hAnsiTheme="minorHAnsi" w:cs="Arial"/>
          <w:bCs w:val="0"/>
          <w:color w:val="0070C0"/>
        </w:rPr>
        <w:t>USE OF THE GENERAL REGULATIONS MUTATIS MUTAN</w:t>
      </w:r>
      <w:r w:rsidR="00227C2D" w:rsidRPr="00057724">
        <w:rPr>
          <w:rFonts w:asciiTheme="minorHAnsi" w:hAnsiTheme="minorHAnsi" w:cs="Arial"/>
          <w:bCs w:val="0"/>
          <w:color w:val="0070C0"/>
        </w:rPr>
        <w:t>D</w:t>
      </w:r>
      <w:r w:rsidRPr="00057724">
        <w:rPr>
          <w:rFonts w:asciiTheme="minorHAnsi" w:hAnsiTheme="minorHAnsi" w:cs="Arial"/>
          <w:bCs w:val="0"/>
          <w:color w:val="0070C0"/>
        </w:rPr>
        <w:t>IS</w:t>
      </w:r>
    </w:p>
    <w:p w14:paraId="2967DCDF" w14:textId="5354108A" w:rsidR="008E3279" w:rsidRPr="008E3279" w:rsidRDefault="008E3279" w:rsidP="00683935">
      <w:pPr>
        <w:spacing w:after="120"/>
        <w:jc w:val="both"/>
        <w:rPr>
          <w:rFonts w:ascii="Calibri" w:eastAsia="Calibri" w:hAnsi="Calibri"/>
          <w:sz w:val="22"/>
          <w:szCs w:val="22"/>
          <w:lang w:val="en-US" w:eastAsia="en-US"/>
        </w:rPr>
      </w:pPr>
      <w:r w:rsidRPr="008E3279">
        <w:rPr>
          <w:rFonts w:ascii="Calibri" w:eastAsia="Calibri" w:hAnsi="Calibri"/>
          <w:sz w:val="22"/>
          <w:szCs w:val="22"/>
          <w:lang w:val="en-US" w:eastAsia="en-US"/>
        </w:rPr>
        <w:t>As part of the Basic Documents, IALA has developed the General Regulations including Financial Regulations</w:t>
      </w:r>
      <w:r w:rsidR="00085D97">
        <w:rPr>
          <w:rFonts w:ascii="Calibri" w:eastAsia="Calibri" w:hAnsi="Calibri"/>
          <w:sz w:val="22"/>
          <w:szCs w:val="22"/>
          <w:lang w:val="en-US" w:eastAsia="en-US"/>
        </w:rPr>
        <w:t xml:space="preserve">. </w:t>
      </w:r>
      <w:r w:rsidRPr="008E3279">
        <w:rPr>
          <w:rFonts w:ascii="Calibri" w:eastAsia="Calibri" w:hAnsi="Calibri"/>
          <w:sz w:val="22"/>
          <w:szCs w:val="22"/>
          <w:lang w:val="en-US" w:eastAsia="en-US"/>
        </w:rPr>
        <w:t>In the present IALA the General Regulations and the Financial Regulations shall be agreed and changed by the Council, but in accordance with the Convention the General Assembly will have to agree the General Regulations and Financial Regulations in the IGO.</w:t>
      </w:r>
    </w:p>
    <w:p w14:paraId="109122C4" w14:textId="68853BAB" w:rsidR="008E3279" w:rsidRPr="008E3279" w:rsidRDefault="008E3279" w:rsidP="00683935">
      <w:pPr>
        <w:spacing w:after="120"/>
        <w:jc w:val="both"/>
        <w:rPr>
          <w:rFonts w:ascii="Calibri" w:eastAsia="Calibri" w:hAnsi="Calibri"/>
          <w:sz w:val="22"/>
          <w:szCs w:val="22"/>
          <w:lang w:val="en-US" w:eastAsia="en-US"/>
        </w:rPr>
      </w:pPr>
      <w:r w:rsidRPr="008E3279">
        <w:rPr>
          <w:rFonts w:ascii="Calibri" w:eastAsia="Calibri" w:hAnsi="Calibri"/>
          <w:sz w:val="22"/>
          <w:szCs w:val="22"/>
          <w:lang w:val="en-US" w:eastAsia="en-US"/>
        </w:rPr>
        <w:t xml:space="preserve">As part of the Transitional Arrangements, it has been decided that the present General Regulations </w:t>
      </w:r>
      <w:r w:rsidR="00085D97">
        <w:rPr>
          <w:rFonts w:ascii="Calibri" w:eastAsia="Calibri" w:hAnsi="Calibri"/>
          <w:sz w:val="22"/>
          <w:szCs w:val="22"/>
          <w:lang w:val="en-US" w:eastAsia="en-US"/>
        </w:rPr>
        <w:t>will</w:t>
      </w:r>
      <w:r w:rsidRPr="008E3279">
        <w:rPr>
          <w:rFonts w:ascii="Calibri" w:eastAsia="Calibri" w:hAnsi="Calibri"/>
          <w:sz w:val="22"/>
          <w:szCs w:val="22"/>
          <w:lang w:val="en-US" w:eastAsia="en-US"/>
        </w:rPr>
        <w:t xml:space="preserve"> be used mutatis mutandis in the period from the entry into force of the Convention and until new General Regulations have been agreed at the first General Assembly of the IGO.</w:t>
      </w:r>
    </w:p>
    <w:p w14:paraId="2AEF852F" w14:textId="1E75C3B6" w:rsidR="008E3279" w:rsidRPr="008E3279" w:rsidRDefault="008E3279" w:rsidP="00683935">
      <w:pPr>
        <w:spacing w:after="120"/>
        <w:jc w:val="both"/>
        <w:rPr>
          <w:rFonts w:ascii="Calibri" w:eastAsia="Calibri" w:hAnsi="Calibri"/>
          <w:sz w:val="22"/>
          <w:szCs w:val="22"/>
          <w:lang w:val="en-US" w:eastAsia="en-US"/>
        </w:rPr>
      </w:pPr>
      <w:r w:rsidRPr="008E3279">
        <w:rPr>
          <w:rFonts w:ascii="Calibri" w:eastAsia="Calibri" w:hAnsi="Calibri"/>
          <w:sz w:val="22"/>
          <w:szCs w:val="22"/>
          <w:lang w:val="en-US" w:eastAsia="en-US"/>
        </w:rPr>
        <w:t>Mutatis mutandis translates in legal terms to “with the necessary changes</w:t>
      </w:r>
      <w:r w:rsidR="00E04BEF" w:rsidRPr="008E3279">
        <w:rPr>
          <w:rFonts w:ascii="Calibri" w:eastAsia="Calibri" w:hAnsi="Calibri"/>
          <w:sz w:val="22"/>
          <w:szCs w:val="22"/>
          <w:lang w:val="en-US" w:eastAsia="en-US"/>
        </w:rPr>
        <w:t>.”</w:t>
      </w:r>
      <w:r w:rsidRPr="008E3279">
        <w:rPr>
          <w:rFonts w:ascii="Calibri" w:eastAsia="Calibri" w:hAnsi="Calibri"/>
          <w:sz w:val="22"/>
          <w:szCs w:val="22"/>
          <w:lang w:val="en-US" w:eastAsia="en-US"/>
        </w:rPr>
        <w:t xml:space="preserve"> In the present situation this means mainly that the IGO will be governed according to the General Regulations of the association until the IGO decides upon its General Regulations during the first General Assembly. Therefore, the technical work and </w:t>
      </w:r>
      <w:r w:rsidR="00124E7D" w:rsidRPr="008E3279">
        <w:rPr>
          <w:rFonts w:ascii="Calibri" w:eastAsia="Calibri" w:hAnsi="Calibri"/>
          <w:sz w:val="22"/>
          <w:szCs w:val="22"/>
          <w:lang w:val="en-US" w:eastAsia="en-US"/>
        </w:rPr>
        <w:t>everyday business</w:t>
      </w:r>
      <w:r w:rsidRPr="008E3279">
        <w:rPr>
          <w:rFonts w:ascii="Calibri" w:eastAsia="Calibri" w:hAnsi="Calibri"/>
          <w:sz w:val="22"/>
          <w:szCs w:val="22"/>
          <w:lang w:val="en-US" w:eastAsia="en-US"/>
        </w:rPr>
        <w:t xml:space="preserve"> of IALA will continue as before. </w:t>
      </w:r>
    </w:p>
    <w:p w14:paraId="2BA6BD4E" w14:textId="43B61F56" w:rsidR="008E3279" w:rsidRDefault="008E3279" w:rsidP="00683935">
      <w:pPr>
        <w:spacing w:after="120"/>
        <w:jc w:val="both"/>
        <w:rPr>
          <w:rFonts w:ascii="Calibri" w:eastAsia="Calibri" w:hAnsi="Calibri"/>
          <w:sz w:val="22"/>
          <w:szCs w:val="22"/>
          <w:lang w:val="en-US" w:eastAsia="en-US"/>
        </w:rPr>
      </w:pPr>
      <w:r w:rsidRPr="008E3279">
        <w:rPr>
          <w:rFonts w:ascii="Calibri" w:eastAsia="Calibri" w:hAnsi="Calibri"/>
          <w:sz w:val="22"/>
          <w:szCs w:val="22"/>
          <w:lang w:val="en-US" w:eastAsia="en-US"/>
        </w:rPr>
        <w:t>In case there will be any specific legal problems coming up during this period about the interpretation of the General Regulations mutatis mutandis, the Secretariat will liaise with the LAP on a case-by-case basis to find solutions in a most pragmatic way to ensure a smooth transition.</w:t>
      </w:r>
      <w:r>
        <w:rPr>
          <w:rFonts w:ascii="Calibri" w:eastAsia="Calibri" w:hAnsi="Calibri"/>
          <w:sz w:val="22"/>
          <w:szCs w:val="22"/>
          <w:lang w:val="en-US" w:eastAsia="en-US"/>
        </w:rPr>
        <w:t xml:space="preserve"> </w:t>
      </w:r>
    </w:p>
    <w:p w14:paraId="581EFA89" w14:textId="77777777" w:rsidR="006D7A57" w:rsidRPr="00057724" w:rsidRDefault="006D7A57" w:rsidP="00057724">
      <w:pPr>
        <w:pStyle w:val="Heading1"/>
        <w:tabs>
          <w:tab w:val="left" w:pos="567"/>
          <w:tab w:val="left" w:pos="851"/>
        </w:tabs>
        <w:spacing w:before="240" w:after="240"/>
        <w:rPr>
          <w:rFonts w:asciiTheme="minorHAnsi" w:hAnsiTheme="minorHAnsi" w:cs="Arial"/>
          <w:bCs w:val="0"/>
          <w:color w:val="0070C0"/>
        </w:rPr>
      </w:pPr>
      <w:r w:rsidRPr="00057724">
        <w:rPr>
          <w:rFonts w:asciiTheme="minorHAnsi" w:hAnsiTheme="minorHAnsi" w:cs="Arial"/>
          <w:bCs w:val="0"/>
          <w:color w:val="0070C0"/>
        </w:rPr>
        <w:t>DEVELOP THE DRAFT GENERAL REGULATIONS</w:t>
      </w:r>
    </w:p>
    <w:p w14:paraId="377E2C44" w14:textId="3B5C0BFE" w:rsidR="006D7A57" w:rsidRPr="009500B1" w:rsidRDefault="006D7A57" w:rsidP="006D7A57">
      <w:pPr>
        <w:spacing w:after="120"/>
        <w:jc w:val="both"/>
        <w:rPr>
          <w:rFonts w:ascii="Calibri" w:eastAsia="Calibri" w:hAnsi="Calibri"/>
          <w:sz w:val="22"/>
          <w:szCs w:val="22"/>
          <w:lang w:val="en-US" w:eastAsia="en-US"/>
        </w:rPr>
      </w:pPr>
      <w:r w:rsidRPr="009500B1">
        <w:rPr>
          <w:rFonts w:ascii="Calibri" w:eastAsia="Calibri" w:hAnsi="Calibri"/>
          <w:sz w:val="22"/>
          <w:szCs w:val="22"/>
          <w:lang w:val="en-US" w:eastAsia="en-US"/>
        </w:rPr>
        <w:t xml:space="preserve">In the beginning of the Change of Status project, the draft General Regulations were managed in the same way as the draft Convention. They were issued before each meeting and after comments by States they were negotiated at the meetings. This was given up as they were much too complicated to agree on and took too much time from the more important negotiation on the draft Convention. The last version of the draft General Regulations was issued as an input paper to the Diplomatic Conference in </w:t>
      </w:r>
      <w:r>
        <w:rPr>
          <w:rFonts w:ascii="Calibri" w:eastAsia="Calibri" w:hAnsi="Calibri"/>
          <w:sz w:val="22"/>
          <w:szCs w:val="22"/>
          <w:lang w:val="en-US" w:eastAsia="en-US"/>
        </w:rPr>
        <w:t>Kuala Lumpur</w:t>
      </w:r>
      <w:r w:rsidRPr="009500B1">
        <w:rPr>
          <w:rFonts w:ascii="Calibri" w:eastAsia="Calibri" w:hAnsi="Calibri"/>
          <w:sz w:val="22"/>
          <w:szCs w:val="22"/>
          <w:lang w:val="en-US" w:eastAsia="en-US"/>
        </w:rPr>
        <w:t xml:space="preserve"> in 20</w:t>
      </w:r>
      <w:r>
        <w:rPr>
          <w:rFonts w:ascii="Calibri" w:eastAsia="Calibri" w:hAnsi="Calibri"/>
          <w:sz w:val="22"/>
          <w:szCs w:val="22"/>
          <w:lang w:val="en-US" w:eastAsia="en-US"/>
        </w:rPr>
        <w:t>20</w:t>
      </w:r>
      <w:r w:rsidRPr="009500B1">
        <w:rPr>
          <w:rFonts w:ascii="Calibri" w:eastAsia="Calibri" w:hAnsi="Calibri"/>
          <w:sz w:val="22"/>
          <w:szCs w:val="22"/>
          <w:lang w:val="en-US" w:eastAsia="en-US"/>
        </w:rPr>
        <w:t>.</w:t>
      </w:r>
    </w:p>
    <w:p w14:paraId="0D10A2C5" w14:textId="2044CF59" w:rsidR="006D7A57" w:rsidRDefault="00085D97" w:rsidP="006D7A57">
      <w:pPr>
        <w:spacing w:after="120"/>
        <w:jc w:val="both"/>
        <w:rPr>
          <w:rFonts w:ascii="Calibri" w:eastAsia="Calibri" w:hAnsi="Calibri"/>
          <w:sz w:val="22"/>
          <w:szCs w:val="22"/>
          <w:lang w:val="en-US" w:eastAsia="en-US"/>
        </w:rPr>
      </w:pPr>
      <w:r>
        <w:rPr>
          <w:rFonts w:ascii="Calibri" w:eastAsia="Calibri" w:hAnsi="Calibri"/>
          <w:sz w:val="22"/>
          <w:szCs w:val="22"/>
          <w:lang w:val="en-US" w:eastAsia="en-US"/>
        </w:rPr>
        <w:t xml:space="preserve">By the generous invitation of Japan Coast </w:t>
      </w:r>
      <w:r w:rsidR="00124E7D">
        <w:rPr>
          <w:rFonts w:ascii="Calibri" w:eastAsia="Calibri" w:hAnsi="Calibri"/>
          <w:sz w:val="22"/>
          <w:szCs w:val="22"/>
          <w:lang w:val="en-US" w:eastAsia="en-US"/>
        </w:rPr>
        <w:t>Guard,</w:t>
      </w:r>
      <w:r>
        <w:rPr>
          <w:rFonts w:ascii="Calibri" w:eastAsia="Calibri" w:hAnsi="Calibri"/>
          <w:sz w:val="22"/>
          <w:szCs w:val="22"/>
          <w:lang w:val="en-US" w:eastAsia="en-US"/>
        </w:rPr>
        <w:t xml:space="preserve"> a Conference was convened 7 to 10 November</w:t>
      </w:r>
      <w:r w:rsidR="000E7864">
        <w:rPr>
          <w:rFonts w:ascii="Calibri" w:eastAsia="Calibri" w:hAnsi="Calibri"/>
          <w:sz w:val="22"/>
          <w:szCs w:val="22"/>
          <w:lang w:val="en-US" w:eastAsia="en-US"/>
        </w:rPr>
        <w:t xml:space="preserve"> 2023</w:t>
      </w:r>
      <w:r>
        <w:rPr>
          <w:rFonts w:ascii="Calibri" w:eastAsia="Calibri" w:hAnsi="Calibri"/>
          <w:sz w:val="22"/>
          <w:szCs w:val="22"/>
          <w:lang w:val="en-US" w:eastAsia="en-US"/>
        </w:rPr>
        <w:t xml:space="preserve"> with the purpose to develop the draft General Regulations and Financial Regulations ready to be presented to the first General Assembly of the IGO</w:t>
      </w:r>
      <w:r w:rsidR="00124E7D">
        <w:rPr>
          <w:rFonts w:ascii="Calibri" w:eastAsia="Calibri" w:hAnsi="Calibri"/>
          <w:sz w:val="22"/>
          <w:szCs w:val="22"/>
          <w:lang w:val="en-US" w:eastAsia="en-US"/>
        </w:rPr>
        <w:t>.</w:t>
      </w:r>
    </w:p>
    <w:p w14:paraId="3CFA87E7" w14:textId="772837C3" w:rsidR="00085D97" w:rsidRDefault="00085D97" w:rsidP="006D7A57">
      <w:pPr>
        <w:spacing w:after="120"/>
        <w:jc w:val="both"/>
        <w:rPr>
          <w:rFonts w:ascii="Calibri" w:eastAsia="Calibri" w:hAnsi="Calibri"/>
          <w:sz w:val="22"/>
          <w:szCs w:val="22"/>
          <w:lang w:val="en-US" w:eastAsia="en-US"/>
        </w:rPr>
      </w:pPr>
      <w:r>
        <w:rPr>
          <w:rFonts w:ascii="Calibri" w:eastAsia="Calibri" w:hAnsi="Calibri"/>
          <w:sz w:val="22"/>
          <w:szCs w:val="22"/>
          <w:lang w:val="en-US" w:eastAsia="en-US"/>
        </w:rPr>
        <w:t xml:space="preserve">The Conference was very successful with almost 100 participants from </w:t>
      </w:r>
      <w:r w:rsidR="00E4094D">
        <w:rPr>
          <w:rFonts w:ascii="Calibri" w:eastAsia="Calibri" w:hAnsi="Calibri"/>
          <w:sz w:val="22"/>
          <w:szCs w:val="22"/>
          <w:lang w:val="en-US" w:eastAsia="en-US"/>
        </w:rPr>
        <w:t>38</w:t>
      </w:r>
      <w:r>
        <w:rPr>
          <w:rFonts w:ascii="Calibri" w:eastAsia="Calibri" w:hAnsi="Calibri"/>
          <w:sz w:val="22"/>
          <w:szCs w:val="22"/>
          <w:lang w:val="en-US" w:eastAsia="en-US"/>
        </w:rPr>
        <w:t xml:space="preserve"> Countries. A draft text was agreed with only a few points left in square </w:t>
      </w:r>
      <w:r w:rsidR="006F593B">
        <w:rPr>
          <w:rFonts w:ascii="Calibri" w:eastAsia="Calibri" w:hAnsi="Calibri"/>
          <w:sz w:val="22"/>
          <w:szCs w:val="22"/>
          <w:lang w:val="en-US" w:eastAsia="en-US"/>
        </w:rPr>
        <w:t>brackets</w:t>
      </w:r>
      <w:r>
        <w:rPr>
          <w:rFonts w:ascii="Calibri" w:eastAsia="Calibri" w:hAnsi="Calibri"/>
          <w:sz w:val="22"/>
          <w:szCs w:val="22"/>
          <w:lang w:val="en-US" w:eastAsia="en-US"/>
        </w:rPr>
        <w:t xml:space="preserve"> for the General Assembly to decide on.</w:t>
      </w:r>
    </w:p>
    <w:p w14:paraId="70257FB1" w14:textId="2BAAEB25" w:rsidR="00D1555B" w:rsidRDefault="00D1555B" w:rsidP="00D1555B">
      <w:pPr>
        <w:spacing w:after="120"/>
        <w:jc w:val="both"/>
        <w:rPr>
          <w:rFonts w:ascii="Calibri" w:eastAsia="Calibri" w:hAnsi="Calibri"/>
          <w:sz w:val="22"/>
          <w:szCs w:val="22"/>
          <w:lang w:val="en-US" w:eastAsia="en-US"/>
        </w:rPr>
      </w:pPr>
      <w:r>
        <w:rPr>
          <w:rFonts w:ascii="Calibri" w:eastAsia="Calibri" w:hAnsi="Calibri"/>
          <w:sz w:val="22"/>
          <w:szCs w:val="22"/>
          <w:lang w:val="en-US" w:eastAsia="en-US"/>
        </w:rPr>
        <w:t>It is important for the IMG to note that the Industrial members</w:t>
      </w:r>
      <w:r w:rsidR="00040B4F">
        <w:rPr>
          <w:rFonts w:ascii="Calibri" w:eastAsia="Calibri" w:hAnsi="Calibri"/>
          <w:sz w:val="22"/>
          <w:szCs w:val="22"/>
          <w:lang w:val="en-US" w:eastAsia="en-US"/>
        </w:rPr>
        <w:t xml:space="preserve">, the Industrial Members Group and </w:t>
      </w:r>
      <w:r>
        <w:rPr>
          <w:rFonts w:ascii="Calibri" w:eastAsia="Calibri" w:hAnsi="Calibri"/>
          <w:sz w:val="22"/>
          <w:szCs w:val="22"/>
          <w:lang w:val="en-US" w:eastAsia="en-US"/>
        </w:rPr>
        <w:t xml:space="preserve"> General Assembly will continue in the IGO. The name of the Industrial members will be </w:t>
      </w:r>
      <w:r w:rsidR="00040B4F">
        <w:rPr>
          <w:rFonts w:ascii="Calibri" w:eastAsia="Calibri" w:hAnsi="Calibri"/>
          <w:sz w:val="22"/>
          <w:szCs w:val="22"/>
          <w:lang w:val="en-US" w:eastAsia="en-US"/>
        </w:rPr>
        <w:t>Affiliate Industrial Members in accordance with Article 2.3:</w:t>
      </w:r>
    </w:p>
    <w:p w14:paraId="2C56CE72" w14:textId="51CA5FB7" w:rsidR="00040B4F" w:rsidRPr="00040B4F" w:rsidRDefault="00040B4F" w:rsidP="00040B4F">
      <w:pPr>
        <w:spacing w:after="120"/>
        <w:jc w:val="both"/>
        <w:rPr>
          <w:rFonts w:ascii="Calibri" w:eastAsia="Calibri" w:hAnsi="Calibri"/>
          <w:sz w:val="22"/>
          <w:szCs w:val="22"/>
          <w:lang w:val="en-US" w:eastAsia="en-US"/>
        </w:rPr>
      </w:pPr>
      <w:r>
        <w:rPr>
          <w:rFonts w:ascii="Calibri" w:eastAsia="Calibri" w:hAnsi="Calibri"/>
          <w:sz w:val="22"/>
          <w:szCs w:val="22"/>
          <w:lang w:val="en-US" w:eastAsia="en-US"/>
        </w:rPr>
        <w:t>“2.</w:t>
      </w:r>
      <w:r w:rsidRPr="00040B4F">
        <w:rPr>
          <w:rFonts w:ascii="Calibri" w:eastAsia="Calibri" w:hAnsi="Calibri"/>
          <w:sz w:val="22"/>
          <w:szCs w:val="22"/>
          <w:lang w:val="en-US" w:eastAsia="en-US"/>
        </w:rPr>
        <w:t>3.</w:t>
      </w:r>
      <w:r w:rsidRPr="00040B4F">
        <w:rPr>
          <w:rFonts w:ascii="Calibri" w:eastAsia="Calibri" w:hAnsi="Calibri"/>
          <w:sz w:val="22"/>
          <w:szCs w:val="22"/>
          <w:lang w:val="en-US" w:eastAsia="en-US"/>
        </w:rPr>
        <w:tab/>
        <w:t>Affiliate Industrial Members</w:t>
      </w:r>
    </w:p>
    <w:p w14:paraId="193AA5A3" w14:textId="77777777" w:rsidR="00040B4F" w:rsidRPr="00040B4F" w:rsidRDefault="00040B4F" w:rsidP="00040B4F">
      <w:pPr>
        <w:spacing w:after="120"/>
        <w:jc w:val="both"/>
        <w:rPr>
          <w:rFonts w:ascii="Calibri" w:eastAsia="Calibri" w:hAnsi="Calibri"/>
          <w:sz w:val="22"/>
          <w:szCs w:val="22"/>
          <w:lang w:val="en-US" w:eastAsia="en-US"/>
        </w:rPr>
      </w:pPr>
      <w:r w:rsidRPr="00040B4F">
        <w:rPr>
          <w:rFonts w:ascii="Calibri" w:eastAsia="Calibri" w:hAnsi="Calibri"/>
          <w:sz w:val="22"/>
          <w:szCs w:val="22"/>
          <w:lang w:val="en-US" w:eastAsia="en-US"/>
        </w:rPr>
        <w:t xml:space="preserve">(a) Affiliate Members who are manufacturers or distributors of Marine Aids to Navigation equipment for sale, or organizations providing Marine Aids to Navigation services or technical advice under contract will be known as Affiliate Industrial Members. </w:t>
      </w:r>
    </w:p>
    <w:p w14:paraId="06F481FA" w14:textId="55A98081" w:rsidR="00040B4F" w:rsidRDefault="00040B4F" w:rsidP="00040B4F">
      <w:pPr>
        <w:spacing w:after="120"/>
        <w:jc w:val="both"/>
        <w:rPr>
          <w:rFonts w:ascii="Calibri" w:eastAsia="Calibri" w:hAnsi="Calibri"/>
          <w:sz w:val="22"/>
          <w:szCs w:val="22"/>
          <w:lang w:val="en-US" w:eastAsia="en-US"/>
        </w:rPr>
      </w:pPr>
      <w:r w:rsidRPr="00040B4F">
        <w:rPr>
          <w:rFonts w:ascii="Calibri" w:eastAsia="Calibri" w:hAnsi="Calibri"/>
          <w:sz w:val="22"/>
          <w:szCs w:val="22"/>
          <w:lang w:val="en-US" w:eastAsia="en-US"/>
        </w:rPr>
        <w:t>(b) Affiliate Industrial Members are represented by the Industrial Members Group, in accordance with its Terms of Reference as approved by the General Assembly of Industrial Members. The Industrial Members Group is not considered to be a subsidiary body of the Organization.</w:t>
      </w:r>
      <w:r>
        <w:rPr>
          <w:rFonts w:ascii="Calibri" w:eastAsia="Calibri" w:hAnsi="Calibri"/>
          <w:sz w:val="22"/>
          <w:szCs w:val="22"/>
          <w:lang w:val="en-US" w:eastAsia="en-US"/>
        </w:rPr>
        <w:t>”</w:t>
      </w:r>
    </w:p>
    <w:p w14:paraId="0050A3FA" w14:textId="29C8558F" w:rsidR="00F8532B" w:rsidRPr="00F8532B" w:rsidRDefault="00F8532B" w:rsidP="00F8532B">
      <w:pPr>
        <w:pStyle w:val="Heading1"/>
        <w:tabs>
          <w:tab w:val="left" w:pos="567"/>
          <w:tab w:val="left" w:pos="851"/>
        </w:tabs>
        <w:spacing w:before="240" w:after="240"/>
        <w:rPr>
          <w:rFonts w:asciiTheme="minorHAnsi" w:hAnsiTheme="minorHAnsi" w:cs="Arial"/>
          <w:bCs w:val="0"/>
          <w:color w:val="1F497D" w:themeColor="text2"/>
        </w:rPr>
      </w:pPr>
      <w:r w:rsidRPr="00F8532B">
        <w:rPr>
          <w:rFonts w:asciiTheme="minorHAnsi" w:hAnsiTheme="minorHAnsi" w:cs="Arial"/>
          <w:bCs w:val="0"/>
          <w:color w:val="1F497D" w:themeColor="text2"/>
        </w:rPr>
        <w:t xml:space="preserve">THE </w:t>
      </w:r>
      <w:r w:rsidR="00057724">
        <w:rPr>
          <w:rFonts w:asciiTheme="minorHAnsi" w:hAnsiTheme="minorHAnsi" w:cs="Arial"/>
          <w:bCs w:val="0"/>
          <w:color w:val="1F497D" w:themeColor="text2"/>
        </w:rPr>
        <w:t>IMG</w:t>
      </w:r>
      <w:r w:rsidRPr="00F8532B">
        <w:rPr>
          <w:rFonts w:asciiTheme="minorHAnsi" w:hAnsiTheme="minorHAnsi" w:cs="Arial"/>
          <w:bCs w:val="0"/>
          <w:color w:val="1F497D" w:themeColor="text2"/>
        </w:rPr>
        <w:t xml:space="preserve"> IS </w:t>
      </w:r>
      <w:r w:rsidR="000E7864">
        <w:rPr>
          <w:rFonts w:asciiTheme="minorHAnsi" w:hAnsiTheme="minorHAnsi" w:cs="Arial"/>
          <w:bCs w:val="0"/>
          <w:color w:val="1F497D" w:themeColor="text2"/>
        </w:rPr>
        <w:t>INVITED</w:t>
      </w:r>
      <w:r w:rsidRPr="00F8532B">
        <w:rPr>
          <w:rFonts w:asciiTheme="minorHAnsi" w:hAnsiTheme="minorHAnsi" w:cs="Arial"/>
          <w:bCs w:val="0"/>
          <w:color w:val="1F497D" w:themeColor="text2"/>
        </w:rPr>
        <w:t xml:space="preserve"> TO</w:t>
      </w:r>
    </w:p>
    <w:p w14:paraId="30AF6E69" w14:textId="058723D9" w:rsidR="00F8532B" w:rsidRDefault="00F8532B" w:rsidP="00F8532B">
      <w:pPr>
        <w:pStyle w:val="BodyText"/>
        <w:spacing w:beforeLines="60" w:before="144"/>
        <w:jc w:val="both"/>
        <w:rPr>
          <w:rFonts w:asciiTheme="minorHAnsi" w:hAnsiTheme="minorHAnsi"/>
          <w:sz w:val="22"/>
          <w:szCs w:val="22"/>
        </w:rPr>
      </w:pPr>
      <w:r w:rsidRPr="00F8532B">
        <w:rPr>
          <w:rFonts w:asciiTheme="minorHAnsi" w:hAnsiTheme="minorHAnsi"/>
          <w:b/>
          <w:bCs/>
          <w:sz w:val="22"/>
          <w:szCs w:val="22"/>
        </w:rPr>
        <w:t>Note</w:t>
      </w:r>
      <w:r w:rsidRPr="00F8532B">
        <w:rPr>
          <w:rFonts w:asciiTheme="minorHAnsi" w:hAnsiTheme="minorHAnsi"/>
          <w:sz w:val="22"/>
          <w:szCs w:val="22"/>
        </w:rPr>
        <w:t xml:space="preserve"> the information provided</w:t>
      </w:r>
      <w:r w:rsidR="00677E31">
        <w:rPr>
          <w:rFonts w:asciiTheme="minorHAnsi" w:hAnsiTheme="minorHAnsi"/>
          <w:sz w:val="22"/>
          <w:szCs w:val="22"/>
        </w:rPr>
        <w:t xml:space="preserve"> </w:t>
      </w:r>
    </w:p>
    <w:p w14:paraId="6B27601A" w14:textId="32558C7D" w:rsidR="00003595" w:rsidRPr="00377DC5" w:rsidRDefault="00003595" w:rsidP="009233E5">
      <w:pPr>
        <w:rPr>
          <w:rFonts w:asciiTheme="minorHAnsi" w:hAnsiTheme="minorHAnsi"/>
          <w:sz w:val="22"/>
          <w:szCs w:val="22"/>
        </w:rPr>
      </w:pPr>
      <w:bookmarkStart w:id="0" w:name="_Hlk58947404"/>
    </w:p>
    <w:bookmarkEnd w:id="0"/>
    <w:p w14:paraId="3DDD1403" w14:textId="77777777" w:rsidR="00003595" w:rsidRPr="00F8532B" w:rsidRDefault="00003595" w:rsidP="00F8532B">
      <w:pPr>
        <w:pStyle w:val="BodyText"/>
        <w:spacing w:beforeLines="60" w:before="144"/>
        <w:jc w:val="both"/>
        <w:rPr>
          <w:rFonts w:asciiTheme="minorHAnsi" w:hAnsiTheme="minorHAnsi"/>
          <w:sz w:val="22"/>
          <w:szCs w:val="22"/>
        </w:rPr>
      </w:pPr>
    </w:p>
    <w:sectPr w:rsidR="00003595" w:rsidRPr="00F8532B" w:rsidSect="00E228C2">
      <w:headerReference w:type="even" r:id="rId13"/>
      <w:headerReference w:type="default" r:id="rId14"/>
      <w:headerReference w:type="first" r:id="rId15"/>
      <w:footerReference w:type="first" r:id="rId16"/>
      <w:pgSz w:w="11906" w:h="16838"/>
      <w:pgMar w:top="1134" w:right="1418" w:bottom="1134"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D4C22" w14:textId="77777777" w:rsidR="00E228C2" w:rsidRDefault="00E228C2">
      <w:r>
        <w:separator/>
      </w:r>
    </w:p>
  </w:endnote>
  <w:endnote w:type="continuationSeparator" w:id="0">
    <w:p w14:paraId="6A8A1D04" w14:textId="77777777" w:rsidR="00E228C2" w:rsidRDefault="00E228C2">
      <w:r>
        <w:continuationSeparator/>
      </w:r>
    </w:p>
  </w:endnote>
  <w:endnote w:type="continuationNotice" w:id="1">
    <w:p w14:paraId="34D176C4" w14:textId="77777777" w:rsidR="00E228C2" w:rsidRDefault="00E228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3497050"/>
      <w:docPartObj>
        <w:docPartGallery w:val="Page Numbers (Bottom of Page)"/>
        <w:docPartUnique/>
      </w:docPartObj>
    </w:sdtPr>
    <w:sdtEndPr/>
    <w:sdtContent>
      <w:p w14:paraId="77FE2248" w14:textId="673744C4" w:rsidR="00124E7D" w:rsidRDefault="00124E7D">
        <w:pPr>
          <w:pStyle w:val="Footer"/>
          <w:jc w:val="right"/>
        </w:pPr>
        <w:r>
          <w:fldChar w:fldCharType="begin"/>
        </w:r>
        <w:r>
          <w:instrText>PAGE   \* MERGEFORMAT</w:instrText>
        </w:r>
        <w:r>
          <w:fldChar w:fldCharType="separate"/>
        </w:r>
        <w:r>
          <w:rPr>
            <w:lang w:val="fr-FR"/>
          </w:rPr>
          <w:t>2</w:t>
        </w:r>
        <w:r>
          <w:fldChar w:fldCharType="end"/>
        </w:r>
      </w:p>
    </w:sdtContent>
  </w:sdt>
  <w:p w14:paraId="6612BD89" w14:textId="77777777" w:rsidR="00124E7D" w:rsidRDefault="00124E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AC2C5" w14:textId="77777777" w:rsidR="00E228C2" w:rsidRDefault="00E228C2">
      <w:r>
        <w:separator/>
      </w:r>
    </w:p>
  </w:footnote>
  <w:footnote w:type="continuationSeparator" w:id="0">
    <w:p w14:paraId="1B9BE87C" w14:textId="77777777" w:rsidR="00E228C2" w:rsidRDefault="00E228C2">
      <w:r>
        <w:continuationSeparator/>
      </w:r>
    </w:p>
  </w:footnote>
  <w:footnote w:type="continuationNotice" w:id="1">
    <w:p w14:paraId="79BF97C5" w14:textId="77777777" w:rsidR="00E228C2" w:rsidRDefault="00E228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67EE1" w14:textId="0EC1FA00" w:rsidR="003056BC" w:rsidRPr="008E0FC3" w:rsidRDefault="003056BC" w:rsidP="00B76FBB">
    <w:pPr>
      <w:pStyle w:val="Header"/>
      <w:jc w:val="right"/>
      <w:rPr>
        <w:rFonts w:asciiTheme="minorHAnsi" w:hAnsiTheme="minorHAnsi"/>
        <w:sz w:val="22"/>
        <w:szCs w:val="22"/>
      </w:rPr>
    </w:pPr>
    <w:r>
      <w:rPr>
        <w:noProof/>
        <w:lang w:val="en-US" w:eastAsia="en-US"/>
      </w:rPr>
      <w:drawing>
        <wp:anchor distT="0" distB="0" distL="114300" distR="114300" simplePos="0" relativeHeight="251658240" behindDoc="0" locked="0" layoutInCell="1" allowOverlap="1" wp14:anchorId="6BB87F96" wp14:editId="58353304">
          <wp:simplePos x="0" y="0"/>
          <wp:positionH relativeFrom="column">
            <wp:posOffset>-593090</wp:posOffset>
          </wp:positionH>
          <wp:positionV relativeFrom="paragraph">
            <wp:posOffset>-109855</wp:posOffset>
          </wp:positionV>
          <wp:extent cx="447040" cy="447040"/>
          <wp:effectExtent l="0" t="0" r="0" b="0"/>
          <wp:wrapSquare wrapText="bothSides"/>
          <wp:docPr id="896322950" name="Picture 896322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447040" cy="44704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89E94" w14:textId="77777777" w:rsidR="003056BC" w:rsidRPr="00CE7E9E" w:rsidRDefault="003056BC" w:rsidP="003018D1">
    <w:pPr>
      <w:pStyle w:val="Header"/>
      <w:jc w:val="right"/>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49DD6" w14:textId="43765D77" w:rsidR="003056BC" w:rsidRPr="003F0580" w:rsidRDefault="003056BC" w:rsidP="003F0580">
    <w:pPr>
      <w:pStyle w:val="Header"/>
      <w:jc w:val="right"/>
      <w:rPr>
        <w:rFonts w:asciiTheme="minorHAnsi" w:hAnsiTheme="minorHAnsi"/>
        <w:sz w:val="22"/>
        <w:szCs w:val="22"/>
      </w:rPr>
    </w:pPr>
    <w:r>
      <w:rPr>
        <w:rFonts w:asciiTheme="minorHAnsi" w:hAnsiTheme="minorHAnsi"/>
        <w:sz w:val="22"/>
        <w:szCs w:val="22"/>
      </w:rPr>
      <w:t>C7</w:t>
    </w:r>
    <w:r w:rsidR="00085D97">
      <w:rPr>
        <w:rFonts w:asciiTheme="minorHAnsi" w:hAnsiTheme="minorHAnsi"/>
        <w:sz w:val="22"/>
        <w:szCs w:val="22"/>
      </w:rPr>
      <w:t>9</w:t>
    </w:r>
    <w:r>
      <w:rPr>
        <w:rFonts w:asciiTheme="minorHAnsi" w:hAnsiTheme="minorHAnsi"/>
        <w:sz w:val="22"/>
        <w:szCs w:val="22"/>
      </w:rPr>
      <w:t>-</w:t>
    </w:r>
    <w:r w:rsidR="005B6874">
      <w:rPr>
        <w:rFonts w:asciiTheme="minorHAnsi" w:hAnsiTheme="minorHAnsi"/>
        <w:sz w:val="22"/>
        <w:szCs w:val="22"/>
      </w:rPr>
      <w:t>8.3.</w:t>
    </w:r>
    <w:r w:rsidR="00BF7D45">
      <w:rPr>
        <w:rFonts w:asciiTheme="minorHAnsi" w:hAnsiTheme="minorHAnsi"/>
        <w:sz w:val="22"/>
        <w:szCs w:val="22"/>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0D409CB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88"/>
    <w:multiLevelType w:val="singleLevel"/>
    <w:tmpl w:val="87485CBC"/>
    <w:lvl w:ilvl="0">
      <w:start w:val="1"/>
      <w:numFmt w:val="decimal"/>
      <w:lvlText w:val="%1."/>
      <w:lvlJc w:val="left"/>
      <w:pPr>
        <w:tabs>
          <w:tab w:val="num" w:pos="360"/>
        </w:tabs>
        <w:ind w:left="360" w:hanging="360"/>
      </w:pPr>
    </w:lvl>
  </w:abstractNum>
  <w:abstractNum w:abstractNumId="2" w15:restartNumberingAfterBreak="0">
    <w:nsid w:val="01930615"/>
    <w:multiLevelType w:val="multilevel"/>
    <w:tmpl w:val="726886B2"/>
    <w:lvl w:ilvl="0">
      <w:start w:val="8"/>
      <w:numFmt w:val="decimal"/>
      <w:lvlText w:val="%1."/>
      <w:lvlJc w:val="left"/>
      <w:pPr>
        <w:tabs>
          <w:tab w:val="num" w:pos="705"/>
        </w:tabs>
        <w:ind w:left="705" w:hanging="705"/>
      </w:pPr>
      <w:rPr>
        <w:rFonts w:hint="default"/>
        <w:b/>
      </w:rPr>
    </w:lvl>
    <w:lvl w:ilvl="1">
      <w:start w:val="1"/>
      <w:numFmt w:val="decimal"/>
      <w:isLgl/>
      <w:lvlText w:val="%1.%2"/>
      <w:lvlJc w:val="left"/>
      <w:pPr>
        <w:tabs>
          <w:tab w:val="num" w:pos="1410"/>
        </w:tabs>
        <w:ind w:left="1410" w:hanging="705"/>
      </w:pPr>
      <w:rPr>
        <w:rFonts w:hint="default"/>
        <w:b/>
        <w:i w:val="0"/>
        <w:sz w:val="22"/>
        <w:szCs w:val="22"/>
      </w:rPr>
    </w:lvl>
    <w:lvl w:ilvl="2">
      <w:start w:val="1"/>
      <w:numFmt w:val="decimal"/>
      <w:isLgl/>
      <w:lvlText w:val="%1.%2.%3"/>
      <w:lvlJc w:val="left"/>
      <w:pPr>
        <w:tabs>
          <w:tab w:val="num" w:pos="2130"/>
        </w:tabs>
        <w:ind w:left="2130" w:hanging="720"/>
      </w:pPr>
      <w:rPr>
        <w:rFonts w:hint="default"/>
        <w:b w:val="0"/>
        <w:i w:val="0"/>
        <w:sz w:val="22"/>
        <w:szCs w:val="22"/>
      </w:rPr>
    </w:lvl>
    <w:lvl w:ilvl="3">
      <w:start w:val="1"/>
      <w:numFmt w:val="decimal"/>
      <w:isLgl/>
      <w:lvlText w:val="%1.%2.%3.%4"/>
      <w:lvlJc w:val="left"/>
      <w:pPr>
        <w:tabs>
          <w:tab w:val="num" w:pos="2835"/>
        </w:tabs>
        <w:ind w:left="2835" w:hanging="720"/>
      </w:pPr>
      <w:rPr>
        <w:rFonts w:hint="default"/>
        <w:b w:val="0"/>
        <w:sz w:val="22"/>
        <w:szCs w:val="22"/>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abstractNum w:abstractNumId="3" w15:restartNumberingAfterBreak="0">
    <w:nsid w:val="04AA1D9E"/>
    <w:multiLevelType w:val="hybridMultilevel"/>
    <w:tmpl w:val="E0FE29D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8566FC"/>
    <w:multiLevelType w:val="multilevel"/>
    <w:tmpl w:val="75162CEC"/>
    <w:lvl w:ilvl="0">
      <w:start w:val="6"/>
      <w:numFmt w:val="decimal"/>
      <w:lvlText w:val="%1."/>
      <w:lvlJc w:val="left"/>
      <w:pPr>
        <w:tabs>
          <w:tab w:val="num" w:pos="705"/>
        </w:tabs>
        <w:ind w:left="705" w:hanging="705"/>
      </w:pPr>
      <w:rPr>
        <w:rFonts w:hint="default"/>
        <w:b/>
      </w:rPr>
    </w:lvl>
    <w:lvl w:ilvl="1">
      <w:start w:val="1"/>
      <w:numFmt w:val="decimal"/>
      <w:isLgl/>
      <w:lvlText w:val="%1.%2"/>
      <w:lvlJc w:val="left"/>
      <w:pPr>
        <w:tabs>
          <w:tab w:val="num" w:pos="1410"/>
        </w:tabs>
        <w:ind w:left="1410" w:hanging="705"/>
      </w:pPr>
      <w:rPr>
        <w:rFonts w:hint="default"/>
        <w:b/>
      </w:rPr>
    </w:lvl>
    <w:lvl w:ilvl="2">
      <w:start w:val="1"/>
      <w:numFmt w:val="decimal"/>
      <w:isLgl/>
      <w:lvlText w:val="%1.%2.%3"/>
      <w:lvlJc w:val="left"/>
      <w:pPr>
        <w:tabs>
          <w:tab w:val="num" w:pos="2130"/>
        </w:tabs>
        <w:ind w:left="2130" w:hanging="720"/>
      </w:pPr>
      <w:rPr>
        <w:rFonts w:hint="default"/>
        <w:b w:val="0"/>
        <w:i w:val="0"/>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abstractNum w:abstractNumId="5" w15:restartNumberingAfterBreak="0">
    <w:nsid w:val="05AB139C"/>
    <w:multiLevelType w:val="multilevel"/>
    <w:tmpl w:val="C954121A"/>
    <w:lvl w:ilvl="0">
      <w:start w:val="1"/>
      <w:numFmt w:val="decimal"/>
      <w:lvlText w:val="%1."/>
      <w:lvlJc w:val="left"/>
      <w:pPr>
        <w:tabs>
          <w:tab w:val="num" w:pos="705"/>
        </w:tabs>
        <w:ind w:left="705" w:hanging="705"/>
      </w:pPr>
      <w:rPr>
        <w:rFonts w:hint="default"/>
        <w:b/>
      </w:rPr>
    </w:lvl>
    <w:lvl w:ilvl="1">
      <w:start w:val="1"/>
      <w:numFmt w:val="decimal"/>
      <w:isLgl/>
      <w:lvlText w:val="%1.%2"/>
      <w:lvlJc w:val="left"/>
      <w:pPr>
        <w:tabs>
          <w:tab w:val="num" w:pos="1410"/>
        </w:tabs>
        <w:ind w:left="1410" w:hanging="705"/>
      </w:pPr>
      <w:rPr>
        <w:rFonts w:hint="default"/>
        <w:b/>
      </w:rPr>
    </w:lvl>
    <w:lvl w:ilvl="2">
      <w:start w:val="1"/>
      <w:numFmt w:val="decimal"/>
      <w:isLgl/>
      <w:lvlText w:val="%1.%2.%3"/>
      <w:lvlJc w:val="left"/>
      <w:pPr>
        <w:tabs>
          <w:tab w:val="num" w:pos="2130"/>
        </w:tabs>
        <w:ind w:left="2130" w:hanging="720"/>
      </w:pPr>
      <w:rPr>
        <w:rFonts w:hint="default"/>
        <w:b w:val="0"/>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abstractNum w:abstractNumId="6" w15:restartNumberingAfterBreak="0">
    <w:nsid w:val="05D72EE2"/>
    <w:multiLevelType w:val="hybridMultilevel"/>
    <w:tmpl w:val="369EBBB0"/>
    <w:lvl w:ilvl="0" w:tplc="F0823626">
      <w:start w:val="12"/>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64C4C77"/>
    <w:multiLevelType w:val="hybridMultilevel"/>
    <w:tmpl w:val="F4502CD2"/>
    <w:lvl w:ilvl="0" w:tplc="36024DD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B7375AB"/>
    <w:multiLevelType w:val="multilevel"/>
    <w:tmpl w:val="DA4C3046"/>
    <w:lvl w:ilvl="0">
      <w:start w:val="1"/>
      <w:numFmt w:val="decimal"/>
      <w:lvlText w:val="%1."/>
      <w:lvlJc w:val="left"/>
      <w:pPr>
        <w:tabs>
          <w:tab w:val="num" w:pos="705"/>
        </w:tabs>
        <w:ind w:left="705" w:hanging="705"/>
      </w:pPr>
      <w:rPr>
        <w:rFonts w:hint="default"/>
        <w:b/>
      </w:rPr>
    </w:lvl>
    <w:lvl w:ilvl="1">
      <w:start w:val="1"/>
      <w:numFmt w:val="decimal"/>
      <w:isLgl/>
      <w:lvlText w:val="%1.%2"/>
      <w:lvlJc w:val="left"/>
      <w:pPr>
        <w:tabs>
          <w:tab w:val="num" w:pos="1410"/>
        </w:tabs>
        <w:ind w:left="1410" w:hanging="705"/>
      </w:pPr>
      <w:rPr>
        <w:rFonts w:hint="default"/>
        <w:b/>
      </w:rPr>
    </w:lvl>
    <w:lvl w:ilvl="2">
      <w:start w:val="1"/>
      <w:numFmt w:val="decimal"/>
      <w:isLgl/>
      <w:lvlText w:val="%1.%2.%3"/>
      <w:lvlJc w:val="left"/>
      <w:pPr>
        <w:tabs>
          <w:tab w:val="num" w:pos="2130"/>
        </w:tabs>
        <w:ind w:left="2130" w:hanging="720"/>
      </w:pPr>
      <w:rPr>
        <w:rFonts w:hint="default"/>
        <w:b w:val="0"/>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abstractNum w:abstractNumId="9" w15:restartNumberingAfterBreak="0">
    <w:nsid w:val="0C0C5903"/>
    <w:multiLevelType w:val="multilevel"/>
    <w:tmpl w:val="423673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D4841BB"/>
    <w:multiLevelType w:val="multilevel"/>
    <w:tmpl w:val="3AF2DE74"/>
    <w:lvl w:ilvl="0">
      <w:start w:val="8"/>
      <w:numFmt w:val="decimal"/>
      <w:lvlText w:val="%1."/>
      <w:lvlJc w:val="left"/>
      <w:pPr>
        <w:tabs>
          <w:tab w:val="num" w:pos="705"/>
        </w:tabs>
        <w:ind w:left="705" w:hanging="705"/>
      </w:pPr>
      <w:rPr>
        <w:rFonts w:hint="default"/>
        <w:b/>
      </w:rPr>
    </w:lvl>
    <w:lvl w:ilvl="1">
      <w:start w:val="1"/>
      <w:numFmt w:val="decimal"/>
      <w:isLgl/>
      <w:lvlText w:val="%1.%2"/>
      <w:lvlJc w:val="left"/>
      <w:pPr>
        <w:tabs>
          <w:tab w:val="num" w:pos="1410"/>
        </w:tabs>
        <w:ind w:left="1410" w:hanging="705"/>
      </w:pPr>
      <w:rPr>
        <w:rFonts w:hint="default"/>
        <w:b/>
        <w:i w:val="0"/>
        <w:sz w:val="22"/>
        <w:szCs w:val="22"/>
      </w:rPr>
    </w:lvl>
    <w:lvl w:ilvl="2">
      <w:start w:val="1"/>
      <w:numFmt w:val="decimal"/>
      <w:isLgl/>
      <w:lvlText w:val="%1.%2.%3"/>
      <w:lvlJc w:val="left"/>
      <w:pPr>
        <w:tabs>
          <w:tab w:val="num" w:pos="2130"/>
        </w:tabs>
        <w:ind w:left="2130" w:hanging="720"/>
      </w:pPr>
      <w:rPr>
        <w:rFonts w:hint="default"/>
        <w:b w:val="0"/>
        <w:i w:val="0"/>
        <w:sz w:val="22"/>
        <w:szCs w:val="22"/>
      </w:rPr>
    </w:lvl>
    <w:lvl w:ilvl="3">
      <w:start w:val="1"/>
      <w:numFmt w:val="decimal"/>
      <w:isLgl/>
      <w:lvlText w:val="%1.%2.%3.%4"/>
      <w:lvlJc w:val="left"/>
      <w:pPr>
        <w:tabs>
          <w:tab w:val="num" w:pos="2835"/>
        </w:tabs>
        <w:ind w:left="2835" w:hanging="720"/>
      </w:pPr>
      <w:rPr>
        <w:rFonts w:hint="default"/>
        <w:b w:val="0"/>
        <w:sz w:val="22"/>
        <w:szCs w:val="22"/>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abstractNum w:abstractNumId="11" w15:restartNumberingAfterBreak="0">
    <w:nsid w:val="12BD10F8"/>
    <w:multiLevelType w:val="multilevel"/>
    <w:tmpl w:val="69C4E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34F700B"/>
    <w:multiLevelType w:val="multilevel"/>
    <w:tmpl w:val="69289148"/>
    <w:lvl w:ilvl="0">
      <w:start w:val="1"/>
      <w:numFmt w:val="upperLetter"/>
      <w:pStyle w:val="Annex"/>
      <w:lvlText w:val="ANNEX %1"/>
      <w:lvlJc w:val="left"/>
      <w:pPr>
        <w:ind w:left="1418" w:hanging="1418"/>
      </w:pPr>
      <w:rPr>
        <w:rFonts w:asciiTheme="minorHAnsi" w:hAnsiTheme="minorHAnsi" w:hint="default"/>
        <w:b/>
        <w:i/>
        <w:caps/>
        <w:color w:val="auto"/>
        <w:sz w:val="22"/>
        <w:szCs w:val="1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64B00D8"/>
    <w:multiLevelType w:val="hybridMultilevel"/>
    <w:tmpl w:val="F5660728"/>
    <w:lvl w:ilvl="0" w:tplc="A60C9274">
      <w:start w:val="15"/>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4" w15:restartNumberingAfterBreak="0">
    <w:nsid w:val="1B5F5361"/>
    <w:multiLevelType w:val="hybridMultilevel"/>
    <w:tmpl w:val="384E9AC2"/>
    <w:lvl w:ilvl="0" w:tplc="A7EC8E6E">
      <w:start w:val="1"/>
      <w:numFmt w:val="decimal"/>
      <w:lvlText w:val="%1."/>
      <w:lvlJc w:val="left"/>
      <w:pPr>
        <w:ind w:left="360" w:hanging="360"/>
      </w:pPr>
      <w:rPr>
        <w:b/>
      </w:r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15" w15:restartNumberingAfterBreak="0">
    <w:nsid w:val="1BB63EE9"/>
    <w:multiLevelType w:val="hybridMultilevel"/>
    <w:tmpl w:val="895C1054"/>
    <w:lvl w:ilvl="0" w:tplc="9CD4D66A">
      <w:start w:val="5"/>
      <w:numFmt w:val="decimal"/>
      <w:lvlText w:val="%1."/>
      <w:lvlJc w:val="left"/>
      <w:pPr>
        <w:ind w:left="360" w:hanging="360"/>
      </w:pPr>
      <w:rPr>
        <w:b/>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6" w15:restartNumberingAfterBreak="0">
    <w:nsid w:val="1C1A3E4A"/>
    <w:multiLevelType w:val="hybridMultilevel"/>
    <w:tmpl w:val="C75A5CA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1F6A5AA8"/>
    <w:multiLevelType w:val="hybridMultilevel"/>
    <w:tmpl w:val="F0C665EE"/>
    <w:lvl w:ilvl="0" w:tplc="A09A9CE2">
      <w:start w:val="12"/>
      <w:numFmt w:val="decimal"/>
      <w:lvlText w:val="%1"/>
      <w:lvlJc w:val="left"/>
      <w:pPr>
        <w:ind w:left="920" w:hanging="360"/>
      </w:pPr>
      <w:rPr>
        <w:rFonts w:hint="default"/>
      </w:rPr>
    </w:lvl>
    <w:lvl w:ilvl="1" w:tplc="040C0019">
      <w:start w:val="1"/>
      <w:numFmt w:val="lowerLetter"/>
      <w:lvlText w:val="%2."/>
      <w:lvlJc w:val="left"/>
      <w:pPr>
        <w:ind w:left="1640" w:hanging="360"/>
      </w:pPr>
    </w:lvl>
    <w:lvl w:ilvl="2" w:tplc="040C001B" w:tentative="1">
      <w:start w:val="1"/>
      <w:numFmt w:val="lowerRoman"/>
      <w:lvlText w:val="%3."/>
      <w:lvlJc w:val="right"/>
      <w:pPr>
        <w:ind w:left="2360" w:hanging="180"/>
      </w:pPr>
    </w:lvl>
    <w:lvl w:ilvl="3" w:tplc="040C000F" w:tentative="1">
      <w:start w:val="1"/>
      <w:numFmt w:val="decimal"/>
      <w:lvlText w:val="%4."/>
      <w:lvlJc w:val="left"/>
      <w:pPr>
        <w:ind w:left="3080" w:hanging="360"/>
      </w:pPr>
    </w:lvl>
    <w:lvl w:ilvl="4" w:tplc="040C0019" w:tentative="1">
      <w:start w:val="1"/>
      <w:numFmt w:val="lowerLetter"/>
      <w:lvlText w:val="%5."/>
      <w:lvlJc w:val="left"/>
      <w:pPr>
        <w:ind w:left="3800" w:hanging="360"/>
      </w:pPr>
    </w:lvl>
    <w:lvl w:ilvl="5" w:tplc="040C001B" w:tentative="1">
      <w:start w:val="1"/>
      <w:numFmt w:val="lowerRoman"/>
      <w:lvlText w:val="%6."/>
      <w:lvlJc w:val="right"/>
      <w:pPr>
        <w:ind w:left="4520" w:hanging="180"/>
      </w:pPr>
    </w:lvl>
    <w:lvl w:ilvl="6" w:tplc="040C000F" w:tentative="1">
      <w:start w:val="1"/>
      <w:numFmt w:val="decimal"/>
      <w:lvlText w:val="%7."/>
      <w:lvlJc w:val="left"/>
      <w:pPr>
        <w:ind w:left="5240" w:hanging="360"/>
      </w:pPr>
    </w:lvl>
    <w:lvl w:ilvl="7" w:tplc="040C0019" w:tentative="1">
      <w:start w:val="1"/>
      <w:numFmt w:val="lowerLetter"/>
      <w:lvlText w:val="%8."/>
      <w:lvlJc w:val="left"/>
      <w:pPr>
        <w:ind w:left="5960" w:hanging="360"/>
      </w:pPr>
    </w:lvl>
    <w:lvl w:ilvl="8" w:tplc="040C001B" w:tentative="1">
      <w:start w:val="1"/>
      <w:numFmt w:val="lowerRoman"/>
      <w:lvlText w:val="%9."/>
      <w:lvlJc w:val="right"/>
      <w:pPr>
        <w:ind w:left="6680" w:hanging="180"/>
      </w:pPr>
    </w:lvl>
  </w:abstractNum>
  <w:abstractNum w:abstractNumId="18" w15:restartNumberingAfterBreak="0">
    <w:nsid w:val="214927F2"/>
    <w:multiLevelType w:val="hybridMultilevel"/>
    <w:tmpl w:val="4552D86A"/>
    <w:lvl w:ilvl="0" w:tplc="040C000F">
      <w:start w:val="1"/>
      <w:numFmt w:val="decimal"/>
      <w:lvlText w:val="%1."/>
      <w:lvlJc w:val="left"/>
      <w:pPr>
        <w:tabs>
          <w:tab w:val="num" w:pos="1069"/>
        </w:tabs>
        <w:ind w:left="1069" w:hanging="360"/>
      </w:pPr>
    </w:lvl>
    <w:lvl w:ilvl="1" w:tplc="040C0019" w:tentative="1">
      <w:start w:val="1"/>
      <w:numFmt w:val="lowerLetter"/>
      <w:lvlText w:val="%2."/>
      <w:lvlJc w:val="left"/>
      <w:pPr>
        <w:tabs>
          <w:tab w:val="num" w:pos="1789"/>
        </w:tabs>
        <w:ind w:left="1789" w:hanging="360"/>
      </w:pPr>
    </w:lvl>
    <w:lvl w:ilvl="2" w:tplc="040C001B" w:tentative="1">
      <w:start w:val="1"/>
      <w:numFmt w:val="lowerRoman"/>
      <w:lvlText w:val="%3."/>
      <w:lvlJc w:val="right"/>
      <w:pPr>
        <w:tabs>
          <w:tab w:val="num" w:pos="2509"/>
        </w:tabs>
        <w:ind w:left="2509" w:hanging="180"/>
      </w:pPr>
    </w:lvl>
    <w:lvl w:ilvl="3" w:tplc="040C000F" w:tentative="1">
      <w:start w:val="1"/>
      <w:numFmt w:val="decimal"/>
      <w:lvlText w:val="%4."/>
      <w:lvlJc w:val="left"/>
      <w:pPr>
        <w:tabs>
          <w:tab w:val="num" w:pos="3229"/>
        </w:tabs>
        <w:ind w:left="3229" w:hanging="360"/>
      </w:pPr>
    </w:lvl>
    <w:lvl w:ilvl="4" w:tplc="040C0019" w:tentative="1">
      <w:start w:val="1"/>
      <w:numFmt w:val="lowerLetter"/>
      <w:lvlText w:val="%5."/>
      <w:lvlJc w:val="left"/>
      <w:pPr>
        <w:tabs>
          <w:tab w:val="num" w:pos="3949"/>
        </w:tabs>
        <w:ind w:left="3949" w:hanging="360"/>
      </w:pPr>
    </w:lvl>
    <w:lvl w:ilvl="5" w:tplc="040C001B" w:tentative="1">
      <w:start w:val="1"/>
      <w:numFmt w:val="lowerRoman"/>
      <w:lvlText w:val="%6."/>
      <w:lvlJc w:val="right"/>
      <w:pPr>
        <w:tabs>
          <w:tab w:val="num" w:pos="4669"/>
        </w:tabs>
        <w:ind w:left="4669" w:hanging="180"/>
      </w:pPr>
    </w:lvl>
    <w:lvl w:ilvl="6" w:tplc="040C000F" w:tentative="1">
      <w:start w:val="1"/>
      <w:numFmt w:val="decimal"/>
      <w:lvlText w:val="%7."/>
      <w:lvlJc w:val="left"/>
      <w:pPr>
        <w:tabs>
          <w:tab w:val="num" w:pos="5389"/>
        </w:tabs>
        <w:ind w:left="5389" w:hanging="360"/>
      </w:pPr>
    </w:lvl>
    <w:lvl w:ilvl="7" w:tplc="040C0019" w:tentative="1">
      <w:start w:val="1"/>
      <w:numFmt w:val="lowerLetter"/>
      <w:lvlText w:val="%8."/>
      <w:lvlJc w:val="left"/>
      <w:pPr>
        <w:tabs>
          <w:tab w:val="num" w:pos="6109"/>
        </w:tabs>
        <w:ind w:left="6109" w:hanging="360"/>
      </w:pPr>
    </w:lvl>
    <w:lvl w:ilvl="8" w:tplc="040C001B" w:tentative="1">
      <w:start w:val="1"/>
      <w:numFmt w:val="lowerRoman"/>
      <w:lvlText w:val="%9."/>
      <w:lvlJc w:val="right"/>
      <w:pPr>
        <w:tabs>
          <w:tab w:val="num" w:pos="6829"/>
        </w:tabs>
        <w:ind w:left="6829" w:hanging="180"/>
      </w:pPr>
    </w:lvl>
  </w:abstractNum>
  <w:abstractNum w:abstractNumId="19" w15:restartNumberingAfterBreak="0">
    <w:nsid w:val="23273CB2"/>
    <w:multiLevelType w:val="multilevel"/>
    <w:tmpl w:val="3586C69C"/>
    <w:lvl w:ilvl="0">
      <w:start w:val="15"/>
      <w:numFmt w:val="decimal"/>
      <w:lvlText w:val="%1"/>
      <w:lvlJc w:val="left"/>
      <w:pPr>
        <w:ind w:left="390" w:hanging="390"/>
      </w:pPr>
      <w:rPr>
        <w:rFonts w:hint="default"/>
        <w:b/>
        <w:bCs/>
        <w:color w:val="1F497D" w:themeColor="text2"/>
      </w:rPr>
    </w:lvl>
    <w:lvl w:ilvl="1">
      <w:start w:val="1"/>
      <w:numFmt w:val="decimal"/>
      <w:lvlText w:val="%1.%2"/>
      <w:lvlJc w:val="left"/>
      <w:pPr>
        <w:ind w:left="1095" w:hanging="39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0" w15:restartNumberingAfterBreak="0">
    <w:nsid w:val="26E30F8D"/>
    <w:multiLevelType w:val="hybridMultilevel"/>
    <w:tmpl w:val="C6F2A984"/>
    <w:lvl w:ilvl="0" w:tplc="813094FE">
      <w:start w:val="1"/>
      <w:numFmt w:val="bullet"/>
      <w:lvlText w:val=""/>
      <w:lvlJc w:val="left"/>
      <w:pPr>
        <w:ind w:left="720" w:hanging="360"/>
      </w:pPr>
      <w:rPr>
        <w:rFonts w:ascii="Symbol" w:hAnsi="Symbol" w:hint="default"/>
        <w:color w:val="00558C"/>
      </w:rPr>
    </w:lvl>
    <w:lvl w:ilvl="1" w:tplc="AF061B62">
      <w:numFmt w:val="bullet"/>
      <w:lvlText w:val="-"/>
      <w:lvlJc w:val="left"/>
      <w:pPr>
        <w:ind w:left="1440" w:hanging="360"/>
      </w:pPr>
      <w:rPr>
        <w:rFonts w:ascii="Calibri" w:eastAsiaTheme="minorHAnsi" w:hAnsi="Calibri" w:cstheme="minorBid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8E230E6"/>
    <w:multiLevelType w:val="multilevel"/>
    <w:tmpl w:val="4552D86A"/>
    <w:lvl w:ilvl="0">
      <w:start w:val="1"/>
      <w:numFmt w:val="decimal"/>
      <w:lvlText w:val="%1."/>
      <w:lvlJc w:val="left"/>
      <w:pPr>
        <w:tabs>
          <w:tab w:val="num" w:pos="1069"/>
        </w:tabs>
        <w:ind w:left="1069" w:hanging="360"/>
      </w:p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22" w15:restartNumberingAfterBreak="0">
    <w:nsid w:val="2AF94FBF"/>
    <w:multiLevelType w:val="multilevel"/>
    <w:tmpl w:val="AD80B328"/>
    <w:lvl w:ilvl="0">
      <w:start w:val="1"/>
      <w:numFmt w:val="decimal"/>
      <w:lvlText w:val="%1."/>
      <w:lvlJc w:val="left"/>
      <w:pPr>
        <w:tabs>
          <w:tab w:val="num" w:pos="705"/>
        </w:tabs>
        <w:ind w:left="705" w:hanging="705"/>
      </w:pPr>
      <w:rPr>
        <w:rFonts w:hint="default"/>
        <w:b/>
      </w:rPr>
    </w:lvl>
    <w:lvl w:ilvl="1">
      <w:start w:val="1"/>
      <w:numFmt w:val="decimal"/>
      <w:isLgl/>
      <w:lvlText w:val="%1.%2"/>
      <w:lvlJc w:val="left"/>
      <w:pPr>
        <w:tabs>
          <w:tab w:val="num" w:pos="1410"/>
        </w:tabs>
        <w:ind w:left="1410" w:hanging="705"/>
      </w:pPr>
      <w:rPr>
        <w:rFonts w:hint="default"/>
        <w:b/>
      </w:rPr>
    </w:lvl>
    <w:lvl w:ilvl="2">
      <w:start w:val="1"/>
      <w:numFmt w:val="decimal"/>
      <w:isLgl/>
      <w:lvlText w:val="%1.%2.%3"/>
      <w:lvlJc w:val="left"/>
      <w:pPr>
        <w:tabs>
          <w:tab w:val="num" w:pos="2130"/>
        </w:tabs>
        <w:ind w:left="2130" w:hanging="720"/>
      </w:pPr>
      <w:rPr>
        <w:rFonts w:hint="default"/>
        <w:b w:val="0"/>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abstractNum w:abstractNumId="23" w15:restartNumberingAfterBreak="0">
    <w:nsid w:val="2CB5586E"/>
    <w:multiLevelType w:val="hybridMultilevel"/>
    <w:tmpl w:val="7DAEFC96"/>
    <w:lvl w:ilvl="0" w:tplc="0409000F">
      <w:start w:val="1"/>
      <w:numFmt w:val="decimal"/>
      <w:lvlText w:val="%1."/>
      <w:lvlJc w:val="left"/>
      <w:pPr>
        <w:ind w:left="833" w:hanging="360"/>
      </w:pPr>
    </w:lvl>
    <w:lvl w:ilvl="1" w:tplc="04090019" w:tentative="1">
      <w:start w:val="1"/>
      <w:numFmt w:val="lowerLetter"/>
      <w:lvlText w:val="%2."/>
      <w:lvlJc w:val="left"/>
      <w:pPr>
        <w:ind w:left="1553" w:hanging="360"/>
      </w:pPr>
    </w:lvl>
    <w:lvl w:ilvl="2" w:tplc="0409001B" w:tentative="1">
      <w:start w:val="1"/>
      <w:numFmt w:val="lowerRoman"/>
      <w:lvlText w:val="%3."/>
      <w:lvlJc w:val="right"/>
      <w:pPr>
        <w:ind w:left="2273" w:hanging="180"/>
      </w:pPr>
    </w:lvl>
    <w:lvl w:ilvl="3" w:tplc="0409000F" w:tentative="1">
      <w:start w:val="1"/>
      <w:numFmt w:val="decimal"/>
      <w:lvlText w:val="%4."/>
      <w:lvlJc w:val="left"/>
      <w:pPr>
        <w:ind w:left="2993" w:hanging="360"/>
      </w:pPr>
    </w:lvl>
    <w:lvl w:ilvl="4" w:tplc="04090019" w:tentative="1">
      <w:start w:val="1"/>
      <w:numFmt w:val="lowerLetter"/>
      <w:lvlText w:val="%5."/>
      <w:lvlJc w:val="left"/>
      <w:pPr>
        <w:ind w:left="3713" w:hanging="360"/>
      </w:pPr>
    </w:lvl>
    <w:lvl w:ilvl="5" w:tplc="0409001B" w:tentative="1">
      <w:start w:val="1"/>
      <w:numFmt w:val="lowerRoman"/>
      <w:lvlText w:val="%6."/>
      <w:lvlJc w:val="right"/>
      <w:pPr>
        <w:ind w:left="4433" w:hanging="180"/>
      </w:pPr>
    </w:lvl>
    <w:lvl w:ilvl="6" w:tplc="0409000F" w:tentative="1">
      <w:start w:val="1"/>
      <w:numFmt w:val="decimal"/>
      <w:lvlText w:val="%7."/>
      <w:lvlJc w:val="left"/>
      <w:pPr>
        <w:ind w:left="5153" w:hanging="360"/>
      </w:pPr>
    </w:lvl>
    <w:lvl w:ilvl="7" w:tplc="04090019" w:tentative="1">
      <w:start w:val="1"/>
      <w:numFmt w:val="lowerLetter"/>
      <w:lvlText w:val="%8."/>
      <w:lvlJc w:val="left"/>
      <w:pPr>
        <w:ind w:left="5873" w:hanging="360"/>
      </w:pPr>
    </w:lvl>
    <w:lvl w:ilvl="8" w:tplc="0409001B" w:tentative="1">
      <w:start w:val="1"/>
      <w:numFmt w:val="lowerRoman"/>
      <w:lvlText w:val="%9."/>
      <w:lvlJc w:val="right"/>
      <w:pPr>
        <w:ind w:left="6593" w:hanging="180"/>
      </w:pPr>
    </w:lvl>
  </w:abstractNum>
  <w:abstractNum w:abstractNumId="24" w15:restartNumberingAfterBreak="0">
    <w:nsid w:val="2D73639D"/>
    <w:multiLevelType w:val="multilevel"/>
    <w:tmpl w:val="81703D56"/>
    <w:lvl w:ilvl="0">
      <w:start w:val="8"/>
      <w:numFmt w:val="decimal"/>
      <w:lvlText w:val="%1."/>
      <w:lvlJc w:val="left"/>
      <w:pPr>
        <w:tabs>
          <w:tab w:val="num" w:pos="705"/>
        </w:tabs>
        <w:ind w:left="705" w:hanging="705"/>
      </w:pPr>
      <w:rPr>
        <w:rFonts w:hint="default"/>
        <w:b/>
        <w:color w:val="00558C"/>
      </w:rPr>
    </w:lvl>
    <w:lvl w:ilvl="1">
      <w:start w:val="1"/>
      <w:numFmt w:val="decimal"/>
      <w:lvlText w:val="%1.%2"/>
      <w:lvlJc w:val="left"/>
      <w:pPr>
        <w:tabs>
          <w:tab w:val="num" w:pos="1410"/>
        </w:tabs>
        <w:ind w:left="1410" w:hanging="705"/>
      </w:pPr>
      <w:rPr>
        <w:b/>
        <w:dstrike w:val="0"/>
        <w:color w:val="auto"/>
      </w:rPr>
    </w:lvl>
    <w:lvl w:ilvl="2">
      <w:start w:val="1"/>
      <w:numFmt w:val="decimal"/>
      <w:isLgl/>
      <w:lvlText w:val="%1.%2.%3"/>
      <w:lvlJc w:val="left"/>
      <w:pPr>
        <w:tabs>
          <w:tab w:val="num" w:pos="2130"/>
        </w:tabs>
        <w:ind w:left="2130" w:hanging="720"/>
      </w:pPr>
      <w:rPr>
        <w:rFonts w:asciiTheme="minorHAnsi" w:hAnsiTheme="minorHAnsi" w:hint="default"/>
        <w:b w:val="0"/>
        <w:i w:val="0"/>
        <w:strike w:val="0"/>
        <w:color w:val="auto"/>
        <w:sz w:val="20"/>
        <w:szCs w:val="20"/>
      </w:rPr>
    </w:lvl>
    <w:lvl w:ilvl="3">
      <w:start w:val="1"/>
      <w:numFmt w:val="decimal"/>
      <w:isLgl/>
      <w:lvlText w:val="%1.%2.%3.%4"/>
      <w:lvlJc w:val="left"/>
      <w:pPr>
        <w:tabs>
          <w:tab w:val="num" w:pos="2835"/>
        </w:tabs>
        <w:ind w:left="2835" w:hanging="720"/>
      </w:pPr>
      <w:rPr>
        <w:rFonts w:hint="default"/>
        <w:b w:val="0"/>
        <w:sz w:val="20"/>
        <w:szCs w:val="20"/>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abstractNum w:abstractNumId="25" w15:restartNumberingAfterBreak="0">
    <w:nsid w:val="2F174DD7"/>
    <w:multiLevelType w:val="multilevel"/>
    <w:tmpl w:val="FD64ABBA"/>
    <w:lvl w:ilvl="0">
      <w:start w:val="4"/>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09E64B0"/>
    <w:multiLevelType w:val="multilevel"/>
    <w:tmpl w:val="0FC8ADB4"/>
    <w:lvl w:ilvl="0">
      <w:start w:val="12"/>
      <w:numFmt w:val="decimal"/>
      <w:lvlText w:val="%1"/>
      <w:lvlJc w:val="left"/>
      <w:pPr>
        <w:ind w:left="390" w:hanging="390"/>
      </w:pPr>
      <w:rPr>
        <w:rFonts w:hint="default"/>
        <w:color w:val="000000" w:themeColor="text1"/>
      </w:rPr>
    </w:lvl>
    <w:lvl w:ilvl="1">
      <w:start w:val="1"/>
      <w:numFmt w:val="decimal"/>
      <w:lvlText w:val="%1.%2"/>
      <w:lvlJc w:val="left"/>
      <w:pPr>
        <w:ind w:left="390" w:hanging="39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27" w15:restartNumberingAfterBreak="0">
    <w:nsid w:val="361742CA"/>
    <w:multiLevelType w:val="hybridMultilevel"/>
    <w:tmpl w:val="0FEC540C"/>
    <w:lvl w:ilvl="0" w:tplc="E84E99D6">
      <w:start w:val="1"/>
      <w:numFmt w:val="bullet"/>
      <w:lvlText w:val=""/>
      <w:lvlJc w:val="left"/>
      <w:pPr>
        <w:ind w:left="1990" w:hanging="425"/>
      </w:pPr>
      <w:rPr>
        <w:rFonts w:ascii="Symbol" w:eastAsia="Symbol" w:hAnsi="Symbol" w:hint="default"/>
        <w:w w:val="100"/>
        <w:sz w:val="22"/>
        <w:szCs w:val="22"/>
      </w:rPr>
    </w:lvl>
    <w:lvl w:ilvl="1" w:tplc="4C942D48">
      <w:start w:val="1"/>
      <w:numFmt w:val="bullet"/>
      <w:lvlText w:val="•"/>
      <w:lvlJc w:val="left"/>
      <w:pPr>
        <w:ind w:left="2846" w:hanging="425"/>
      </w:pPr>
      <w:rPr>
        <w:rFonts w:hint="default"/>
      </w:rPr>
    </w:lvl>
    <w:lvl w:ilvl="2" w:tplc="8B98D422">
      <w:start w:val="1"/>
      <w:numFmt w:val="bullet"/>
      <w:lvlText w:val="•"/>
      <w:lvlJc w:val="left"/>
      <w:pPr>
        <w:ind w:left="3693" w:hanging="425"/>
      </w:pPr>
      <w:rPr>
        <w:rFonts w:hint="default"/>
      </w:rPr>
    </w:lvl>
    <w:lvl w:ilvl="3" w:tplc="A2F89942">
      <w:start w:val="1"/>
      <w:numFmt w:val="bullet"/>
      <w:lvlText w:val="•"/>
      <w:lvlJc w:val="left"/>
      <w:pPr>
        <w:ind w:left="4539" w:hanging="425"/>
      </w:pPr>
      <w:rPr>
        <w:rFonts w:hint="default"/>
      </w:rPr>
    </w:lvl>
    <w:lvl w:ilvl="4" w:tplc="04BE2E9E">
      <w:start w:val="1"/>
      <w:numFmt w:val="bullet"/>
      <w:lvlText w:val="•"/>
      <w:lvlJc w:val="left"/>
      <w:pPr>
        <w:ind w:left="5386" w:hanging="425"/>
      </w:pPr>
      <w:rPr>
        <w:rFonts w:hint="default"/>
      </w:rPr>
    </w:lvl>
    <w:lvl w:ilvl="5" w:tplc="B1B6296C">
      <w:start w:val="1"/>
      <w:numFmt w:val="bullet"/>
      <w:lvlText w:val="•"/>
      <w:lvlJc w:val="left"/>
      <w:pPr>
        <w:ind w:left="6233" w:hanging="425"/>
      </w:pPr>
      <w:rPr>
        <w:rFonts w:hint="default"/>
      </w:rPr>
    </w:lvl>
    <w:lvl w:ilvl="6" w:tplc="919C720A">
      <w:start w:val="1"/>
      <w:numFmt w:val="bullet"/>
      <w:lvlText w:val="•"/>
      <w:lvlJc w:val="left"/>
      <w:pPr>
        <w:ind w:left="7079" w:hanging="425"/>
      </w:pPr>
      <w:rPr>
        <w:rFonts w:hint="default"/>
      </w:rPr>
    </w:lvl>
    <w:lvl w:ilvl="7" w:tplc="8E56FE64">
      <w:start w:val="1"/>
      <w:numFmt w:val="bullet"/>
      <w:lvlText w:val="•"/>
      <w:lvlJc w:val="left"/>
      <w:pPr>
        <w:ind w:left="7926" w:hanging="425"/>
      </w:pPr>
      <w:rPr>
        <w:rFonts w:hint="default"/>
      </w:rPr>
    </w:lvl>
    <w:lvl w:ilvl="8" w:tplc="020C013C">
      <w:start w:val="1"/>
      <w:numFmt w:val="bullet"/>
      <w:lvlText w:val="•"/>
      <w:lvlJc w:val="left"/>
      <w:pPr>
        <w:ind w:left="8773" w:hanging="425"/>
      </w:pPr>
      <w:rPr>
        <w:rFonts w:hint="default"/>
      </w:rPr>
    </w:lvl>
  </w:abstractNum>
  <w:abstractNum w:abstractNumId="28" w15:restartNumberingAfterBreak="0">
    <w:nsid w:val="3A033DBF"/>
    <w:multiLevelType w:val="multilevel"/>
    <w:tmpl w:val="9182AD9A"/>
    <w:lvl w:ilvl="0">
      <w:start w:val="1"/>
      <w:numFmt w:val="decimal"/>
      <w:lvlText w:val="%1."/>
      <w:lvlJc w:val="left"/>
      <w:pPr>
        <w:tabs>
          <w:tab w:val="num" w:pos="705"/>
        </w:tabs>
        <w:ind w:left="705" w:hanging="705"/>
      </w:pPr>
      <w:rPr>
        <w:rFonts w:hint="default"/>
        <w:b/>
      </w:rPr>
    </w:lvl>
    <w:lvl w:ilvl="1">
      <w:start w:val="1"/>
      <w:numFmt w:val="decimal"/>
      <w:isLgl/>
      <w:lvlText w:val="%1.%2"/>
      <w:lvlJc w:val="left"/>
      <w:pPr>
        <w:tabs>
          <w:tab w:val="num" w:pos="1410"/>
        </w:tabs>
        <w:ind w:left="1410" w:hanging="705"/>
      </w:pPr>
      <w:rPr>
        <w:rFonts w:hint="default"/>
        <w:b/>
      </w:rPr>
    </w:lvl>
    <w:lvl w:ilvl="2">
      <w:start w:val="1"/>
      <w:numFmt w:val="decimal"/>
      <w:isLgl/>
      <w:lvlText w:val="%1.%2.%3"/>
      <w:lvlJc w:val="left"/>
      <w:pPr>
        <w:tabs>
          <w:tab w:val="num" w:pos="2130"/>
        </w:tabs>
        <w:ind w:left="2130" w:hanging="720"/>
      </w:pPr>
      <w:rPr>
        <w:rFonts w:hint="default"/>
        <w:b w:val="0"/>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abstractNum w:abstractNumId="29" w15:restartNumberingAfterBreak="0">
    <w:nsid w:val="3A7D1DD3"/>
    <w:multiLevelType w:val="hybridMultilevel"/>
    <w:tmpl w:val="E7F068E6"/>
    <w:lvl w:ilvl="0" w:tplc="B6D49358">
      <w:start w:val="1"/>
      <w:numFmt w:val="decimal"/>
      <w:lvlText w:val="%1."/>
      <w:lvlJc w:val="left"/>
      <w:pPr>
        <w:tabs>
          <w:tab w:val="num" w:pos="2130"/>
        </w:tabs>
        <w:ind w:left="2130" w:hanging="360"/>
      </w:pPr>
    </w:lvl>
    <w:lvl w:ilvl="1" w:tplc="37064024">
      <w:start w:val="1"/>
      <w:numFmt w:val="lowerLetter"/>
      <w:lvlText w:val="%2."/>
      <w:lvlJc w:val="left"/>
      <w:pPr>
        <w:tabs>
          <w:tab w:val="num" w:pos="2850"/>
        </w:tabs>
        <w:ind w:left="2850" w:hanging="360"/>
      </w:pPr>
    </w:lvl>
    <w:lvl w:ilvl="2" w:tplc="1DF0D566">
      <w:start w:val="1"/>
      <w:numFmt w:val="lowerRoman"/>
      <w:lvlText w:val="%3."/>
      <w:lvlJc w:val="right"/>
      <w:pPr>
        <w:tabs>
          <w:tab w:val="num" w:pos="3570"/>
        </w:tabs>
        <w:ind w:left="3570" w:hanging="180"/>
      </w:pPr>
    </w:lvl>
    <w:lvl w:ilvl="3" w:tplc="38FED426">
      <w:start w:val="1"/>
      <w:numFmt w:val="decimal"/>
      <w:lvlText w:val="%4."/>
      <w:lvlJc w:val="left"/>
      <w:pPr>
        <w:tabs>
          <w:tab w:val="num" w:pos="4290"/>
        </w:tabs>
        <w:ind w:left="4290" w:hanging="360"/>
      </w:pPr>
    </w:lvl>
    <w:lvl w:ilvl="4" w:tplc="7108DCFA">
      <w:start w:val="1"/>
      <w:numFmt w:val="lowerLetter"/>
      <w:lvlText w:val="%5."/>
      <w:lvlJc w:val="left"/>
      <w:pPr>
        <w:tabs>
          <w:tab w:val="num" w:pos="5010"/>
        </w:tabs>
        <w:ind w:left="5010" w:hanging="360"/>
      </w:pPr>
    </w:lvl>
    <w:lvl w:ilvl="5" w:tplc="1C345684">
      <w:start w:val="1"/>
      <w:numFmt w:val="lowerRoman"/>
      <w:lvlText w:val="%6."/>
      <w:lvlJc w:val="right"/>
      <w:pPr>
        <w:tabs>
          <w:tab w:val="num" w:pos="5730"/>
        </w:tabs>
        <w:ind w:left="5730" w:hanging="180"/>
      </w:pPr>
    </w:lvl>
    <w:lvl w:ilvl="6" w:tplc="968028A6">
      <w:start w:val="1"/>
      <w:numFmt w:val="decimal"/>
      <w:lvlText w:val="%7."/>
      <w:lvlJc w:val="left"/>
      <w:pPr>
        <w:tabs>
          <w:tab w:val="num" w:pos="6450"/>
        </w:tabs>
        <w:ind w:left="6450" w:hanging="360"/>
      </w:pPr>
    </w:lvl>
    <w:lvl w:ilvl="7" w:tplc="DCDEE7E8">
      <w:start w:val="1"/>
      <w:numFmt w:val="lowerLetter"/>
      <w:lvlText w:val="%8."/>
      <w:lvlJc w:val="left"/>
      <w:pPr>
        <w:tabs>
          <w:tab w:val="num" w:pos="7170"/>
        </w:tabs>
        <w:ind w:left="7170" w:hanging="360"/>
      </w:pPr>
    </w:lvl>
    <w:lvl w:ilvl="8" w:tplc="6B9E0A86">
      <w:start w:val="1"/>
      <w:numFmt w:val="lowerRoman"/>
      <w:lvlText w:val="%9."/>
      <w:lvlJc w:val="right"/>
      <w:pPr>
        <w:tabs>
          <w:tab w:val="num" w:pos="7890"/>
        </w:tabs>
        <w:ind w:left="7890" w:hanging="180"/>
      </w:pPr>
    </w:lvl>
  </w:abstractNum>
  <w:abstractNum w:abstractNumId="30" w15:restartNumberingAfterBreak="0">
    <w:nsid w:val="3BC546FD"/>
    <w:multiLevelType w:val="hybridMultilevel"/>
    <w:tmpl w:val="266EB4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4954D74"/>
    <w:multiLevelType w:val="multilevel"/>
    <w:tmpl w:val="F8CEC160"/>
    <w:lvl w:ilvl="0">
      <w:start w:val="10"/>
      <w:numFmt w:val="decimal"/>
      <w:lvlText w:val="%1"/>
      <w:lvlJc w:val="left"/>
      <w:pPr>
        <w:ind w:left="560" w:hanging="560"/>
      </w:pPr>
      <w:rPr>
        <w:rFonts w:hint="default"/>
        <w:b w:val="0"/>
      </w:rPr>
    </w:lvl>
    <w:lvl w:ilvl="1">
      <w:start w:val="2"/>
      <w:numFmt w:val="decimal"/>
      <w:lvlText w:val="%1.%2"/>
      <w:lvlJc w:val="left"/>
      <w:pPr>
        <w:ind w:left="1265" w:hanging="560"/>
      </w:pPr>
      <w:rPr>
        <w:rFonts w:hint="default"/>
        <w:b/>
        <w:bCs/>
      </w:rPr>
    </w:lvl>
    <w:lvl w:ilvl="2">
      <w:start w:val="2"/>
      <w:numFmt w:val="decimal"/>
      <w:lvlText w:val="%1.%2.%3"/>
      <w:lvlJc w:val="left"/>
      <w:pPr>
        <w:ind w:left="2130" w:hanging="720"/>
      </w:pPr>
      <w:rPr>
        <w:rFonts w:hint="default"/>
        <w:b w:val="0"/>
        <w:strike w:val="0"/>
      </w:rPr>
    </w:lvl>
    <w:lvl w:ilvl="3">
      <w:start w:val="1"/>
      <w:numFmt w:val="decimal"/>
      <w:lvlText w:val="%1.%2.%3.%4"/>
      <w:lvlJc w:val="left"/>
      <w:pPr>
        <w:ind w:left="2835" w:hanging="720"/>
      </w:pPr>
      <w:rPr>
        <w:rFonts w:hint="default"/>
        <w:b w:val="0"/>
      </w:rPr>
    </w:lvl>
    <w:lvl w:ilvl="4">
      <w:start w:val="1"/>
      <w:numFmt w:val="decimal"/>
      <w:lvlText w:val="%1.%2.%3.%4.%5"/>
      <w:lvlJc w:val="left"/>
      <w:pPr>
        <w:ind w:left="3900" w:hanging="1080"/>
      </w:pPr>
      <w:rPr>
        <w:rFonts w:hint="default"/>
        <w:b w:val="0"/>
      </w:rPr>
    </w:lvl>
    <w:lvl w:ilvl="5">
      <w:start w:val="1"/>
      <w:numFmt w:val="decimal"/>
      <w:lvlText w:val="%1.%2.%3.%4.%5.%6"/>
      <w:lvlJc w:val="left"/>
      <w:pPr>
        <w:ind w:left="4605" w:hanging="1080"/>
      </w:pPr>
      <w:rPr>
        <w:rFonts w:hint="default"/>
        <w:b w:val="0"/>
      </w:rPr>
    </w:lvl>
    <w:lvl w:ilvl="6">
      <w:start w:val="1"/>
      <w:numFmt w:val="decimal"/>
      <w:lvlText w:val="%1.%2.%3.%4.%5.%6.%7"/>
      <w:lvlJc w:val="left"/>
      <w:pPr>
        <w:ind w:left="5670" w:hanging="1440"/>
      </w:pPr>
      <w:rPr>
        <w:rFonts w:hint="default"/>
        <w:b w:val="0"/>
      </w:rPr>
    </w:lvl>
    <w:lvl w:ilvl="7">
      <w:start w:val="1"/>
      <w:numFmt w:val="decimal"/>
      <w:lvlText w:val="%1.%2.%3.%4.%5.%6.%7.%8"/>
      <w:lvlJc w:val="left"/>
      <w:pPr>
        <w:ind w:left="6375" w:hanging="1440"/>
      </w:pPr>
      <w:rPr>
        <w:rFonts w:hint="default"/>
        <w:b w:val="0"/>
      </w:rPr>
    </w:lvl>
    <w:lvl w:ilvl="8">
      <w:start w:val="1"/>
      <w:numFmt w:val="decimal"/>
      <w:lvlText w:val="%1.%2.%3.%4.%5.%6.%7.%8.%9"/>
      <w:lvlJc w:val="left"/>
      <w:pPr>
        <w:ind w:left="7440" w:hanging="1800"/>
      </w:pPr>
      <w:rPr>
        <w:rFonts w:hint="default"/>
        <w:b w:val="0"/>
      </w:rPr>
    </w:lvl>
  </w:abstractNum>
  <w:abstractNum w:abstractNumId="32" w15:restartNumberingAfterBreak="0">
    <w:nsid w:val="49F2004B"/>
    <w:multiLevelType w:val="hybridMultilevel"/>
    <w:tmpl w:val="F1866668"/>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4CDD10DB"/>
    <w:multiLevelType w:val="hybridMultilevel"/>
    <w:tmpl w:val="FB2EAEC6"/>
    <w:lvl w:ilvl="0" w:tplc="7D9A1FAE">
      <w:start w:val="1"/>
      <w:numFmt w:val="bullet"/>
      <w:lvlText w:val=""/>
      <w:lvlJc w:val="left"/>
      <w:pPr>
        <w:ind w:left="720" w:hanging="360"/>
      </w:pPr>
      <w:rPr>
        <w:rFonts w:ascii="Symbol" w:hAnsi="Symbol" w:hint="default"/>
        <w:lang w:val="en-G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84C33C0"/>
    <w:multiLevelType w:val="multilevel"/>
    <w:tmpl w:val="29EE1216"/>
    <w:lvl w:ilvl="0">
      <w:start w:val="8"/>
      <w:numFmt w:val="decimal"/>
      <w:lvlText w:val="%1."/>
      <w:lvlJc w:val="left"/>
      <w:pPr>
        <w:tabs>
          <w:tab w:val="num" w:pos="705"/>
        </w:tabs>
        <w:ind w:left="705" w:hanging="705"/>
      </w:pPr>
      <w:rPr>
        <w:rFonts w:hint="default"/>
        <w:b/>
        <w:color w:val="00558C"/>
      </w:rPr>
    </w:lvl>
    <w:lvl w:ilvl="1">
      <w:start w:val="1"/>
      <w:numFmt w:val="decimal"/>
      <w:isLgl/>
      <w:lvlText w:val="%1.%2"/>
      <w:lvlJc w:val="left"/>
      <w:pPr>
        <w:tabs>
          <w:tab w:val="num" w:pos="1410"/>
        </w:tabs>
        <w:ind w:left="1410" w:hanging="705"/>
      </w:pPr>
      <w:rPr>
        <w:rFonts w:hint="default"/>
        <w:b/>
        <w:dstrike w:val="0"/>
      </w:rPr>
    </w:lvl>
    <w:lvl w:ilvl="2">
      <w:start w:val="1"/>
      <w:numFmt w:val="decimal"/>
      <w:isLgl/>
      <w:lvlText w:val="%1.%2.%3"/>
      <w:lvlJc w:val="left"/>
      <w:pPr>
        <w:tabs>
          <w:tab w:val="num" w:pos="2130"/>
        </w:tabs>
        <w:ind w:left="2130" w:hanging="720"/>
      </w:pPr>
      <w:rPr>
        <w:rFonts w:hint="default"/>
        <w:b w:val="0"/>
        <w:i w:val="0"/>
        <w:sz w:val="22"/>
        <w:szCs w:val="22"/>
      </w:rPr>
    </w:lvl>
    <w:lvl w:ilvl="3">
      <w:start w:val="1"/>
      <w:numFmt w:val="decimal"/>
      <w:isLgl/>
      <w:lvlText w:val="%1.%2.%3.%4"/>
      <w:lvlJc w:val="left"/>
      <w:pPr>
        <w:tabs>
          <w:tab w:val="num" w:pos="2835"/>
        </w:tabs>
        <w:ind w:left="2835" w:hanging="720"/>
      </w:pPr>
      <w:rPr>
        <w:rFonts w:hint="default"/>
        <w:b w:val="0"/>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abstractNum w:abstractNumId="35" w15:restartNumberingAfterBreak="0">
    <w:nsid w:val="5F8E0785"/>
    <w:multiLevelType w:val="hybridMultilevel"/>
    <w:tmpl w:val="C660C72E"/>
    <w:lvl w:ilvl="0" w:tplc="F0823626">
      <w:start w:val="12"/>
      <w:numFmt w:val="decimal"/>
      <w:lvlText w:val="%1"/>
      <w:lvlJc w:val="left"/>
      <w:pPr>
        <w:ind w:left="720" w:hanging="360"/>
      </w:pPr>
      <w:rPr>
        <w:rFonts w:hint="default"/>
      </w:rPr>
    </w:lvl>
    <w:lvl w:ilvl="1" w:tplc="040C000F">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22561AB"/>
    <w:multiLevelType w:val="multilevel"/>
    <w:tmpl w:val="3F285836"/>
    <w:lvl w:ilvl="0">
      <w:start w:val="7"/>
      <w:numFmt w:val="decimal"/>
      <w:lvlText w:val="%1."/>
      <w:lvlJc w:val="left"/>
      <w:pPr>
        <w:tabs>
          <w:tab w:val="num" w:pos="705"/>
        </w:tabs>
        <w:ind w:left="705" w:hanging="705"/>
      </w:pPr>
      <w:rPr>
        <w:rFonts w:hint="default"/>
        <w:b/>
      </w:rPr>
    </w:lvl>
    <w:lvl w:ilvl="1">
      <w:start w:val="1"/>
      <w:numFmt w:val="decimal"/>
      <w:isLgl/>
      <w:lvlText w:val="%1.%2"/>
      <w:lvlJc w:val="left"/>
      <w:pPr>
        <w:tabs>
          <w:tab w:val="num" w:pos="1410"/>
        </w:tabs>
        <w:ind w:left="1410" w:hanging="705"/>
      </w:pPr>
      <w:rPr>
        <w:rFonts w:hint="default"/>
        <w:b/>
      </w:rPr>
    </w:lvl>
    <w:lvl w:ilvl="2">
      <w:start w:val="1"/>
      <w:numFmt w:val="decimal"/>
      <w:isLgl/>
      <w:lvlText w:val="%1.%2.%3"/>
      <w:lvlJc w:val="left"/>
      <w:pPr>
        <w:tabs>
          <w:tab w:val="num" w:pos="2130"/>
        </w:tabs>
        <w:ind w:left="2130" w:hanging="720"/>
      </w:pPr>
      <w:rPr>
        <w:rFonts w:hint="default"/>
        <w:b w:val="0"/>
        <w:i w:val="0"/>
        <w:sz w:val="22"/>
        <w:szCs w:val="22"/>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abstractNum w:abstractNumId="37" w15:restartNumberingAfterBreak="0">
    <w:nsid w:val="637716EE"/>
    <w:multiLevelType w:val="hybridMultilevel"/>
    <w:tmpl w:val="BD2CD3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5315FB3"/>
    <w:multiLevelType w:val="hybridMultilevel"/>
    <w:tmpl w:val="59DCDEC0"/>
    <w:lvl w:ilvl="0" w:tplc="040C000F">
      <w:start w:val="1"/>
      <w:numFmt w:val="decimal"/>
      <w:lvlText w:val="%1."/>
      <w:lvlJc w:val="left"/>
      <w:pPr>
        <w:tabs>
          <w:tab w:val="num" w:pos="1770"/>
        </w:tabs>
        <w:ind w:left="1770" w:hanging="360"/>
      </w:pPr>
    </w:lvl>
    <w:lvl w:ilvl="1" w:tplc="040C0019" w:tentative="1">
      <w:start w:val="1"/>
      <w:numFmt w:val="lowerLetter"/>
      <w:lvlText w:val="%2."/>
      <w:lvlJc w:val="left"/>
      <w:pPr>
        <w:tabs>
          <w:tab w:val="num" w:pos="2490"/>
        </w:tabs>
        <w:ind w:left="2490" w:hanging="360"/>
      </w:pPr>
    </w:lvl>
    <w:lvl w:ilvl="2" w:tplc="040C001B" w:tentative="1">
      <w:start w:val="1"/>
      <w:numFmt w:val="lowerRoman"/>
      <w:lvlText w:val="%3."/>
      <w:lvlJc w:val="right"/>
      <w:pPr>
        <w:tabs>
          <w:tab w:val="num" w:pos="3210"/>
        </w:tabs>
        <w:ind w:left="3210" w:hanging="180"/>
      </w:pPr>
    </w:lvl>
    <w:lvl w:ilvl="3" w:tplc="040C000F" w:tentative="1">
      <w:start w:val="1"/>
      <w:numFmt w:val="decimal"/>
      <w:lvlText w:val="%4."/>
      <w:lvlJc w:val="left"/>
      <w:pPr>
        <w:tabs>
          <w:tab w:val="num" w:pos="3930"/>
        </w:tabs>
        <w:ind w:left="3930" w:hanging="360"/>
      </w:pPr>
    </w:lvl>
    <w:lvl w:ilvl="4" w:tplc="040C0019" w:tentative="1">
      <w:start w:val="1"/>
      <w:numFmt w:val="lowerLetter"/>
      <w:lvlText w:val="%5."/>
      <w:lvlJc w:val="left"/>
      <w:pPr>
        <w:tabs>
          <w:tab w:val="num" w:pos="4650"/>
        </w:tabs>
        <w:ind w:left="4650" w:hanging="360"/>
      </w:pPr>
    </w:lvl>
    <w:lvl w:ilvl="5" w:tplc="040C001B" w:tentative="1">
      <w:start w:val="1"/>
      <w:numFmt w:val="lowerRoman"/>
      <w:lvlText w:val="%6."/>
      <w:lvlJc w:val="right"/>
      <w:pPr>
        <w:tabs>
          <w:tab w:val="num" w:pos="5370"/>
        </w:tabs>
        <w:ind w:left="5370" w:hanging="180"/>
      </w:pPr>
    </w:lvl>
    <w:lvl w:ilvl="6" w:tplc="040C000F" w:tentative="1">
      <w:start w:val="1"/>
      <w:numFmt w:val="decimal"/>
      <w:lvlText w:val="%7."/>
      <w:lvlJc w:val="left"/>
      <w:pPr>
        <w:tabs>
          <w:tab w:val="num" w:pos="6090"/>
        </w:tabs>
        <w:ind w:left="6090" w:hanging="360"/>
      </w:pPr>
    </w:lvl>
    <w:lvl w:ilvl="7" w:tplc="040C0019" w:tentative="1">
      <w:start w:val="1"/>
      <w:numFmt w:val="lowerLetter"/>
      <w:lvlText w:val="%8."/>
      <w:lvlJc w:val="left"/>
      <w:pPr>
        <w:tabs>
          <w:tab w:val="num" w:pos="6810"/>
        </w:tabs>
        <w:ind w:left="6810" w:hanging="360"/>
      </w:pPr>
    </w:lvl>
    <w:lvl w:ilvl="8" w:tplc="040C001B" w:tentative="1">
      <w:start w:val="1"/>
      <w:numFmt w:val="lowerRoman"/>
      <w:lvlText w:val="%9."/>
      <w:lvlJc w:val="right"/>
      <w:pPr>
        <w:tabs>
          <w:tab w:val="num" w:pos="7530"/>
        </w:tabs>
        <w:ind w:left="7530" w:hanging="180"/>
      </w:pPr>
    </w:lvl>
  </w:abstractNum>
  <w:abstractNum w:abstractNumId="39" w15:restartNumberingAfterBreak="0">
    <w:nsid w:val="6C332E59"/>
    <w:multiLevelType w:val="multilevel"/>
    <w:tmpl w:val="A6B01948"/>
    <w:lvl w:ilvl="0">
      <w:start w:val="1"/>
      <w:numFmt w:val="decimal"/>
      <w:lvlText w:val="%1."/>
      <w:lvlJc w:val="left"/>
      <w:pPr>
        <w:tabs>
          <w:tab w:val="num" w:pos="705"/>
        </w:tabs>
        <w:ind w:left="705" w:hanging="705"/>
      </w:pPr>
      <w:rPr>
        <w:rFonts w:hint="default"/>
        <w:b/>
      </w:rPr>
    </w:lvl>
    <w:lvl w:ilvl="1">
      <w:start w:val="1"/>
      <w:numFmt w:val="decimal"/>
      <w:isLgl/>
      <w:lvlText w:val="%1.%2"/>
      <w:lvlJc w:val="left"/>
      <w:pPr>
        <w:tabs>
          <w:tab w:val="num" w:pos="1410"/>
        </w:tabs>
        <w:ind w:left="1410" w:hanging="705"/>
      </w:pPr>
      <w:rPr>
        <w:rFonts w:hint="default"/>
        <w:b/>
      </w:rPr>
    </w:lvl>
    <w:lvl w:ilvl="2">
      <w:start w:val="1"/>
      <w:numFmt w:val="decimal"/>
      <w:isLgl/>
      <w:lvlText w:val="%1.%2.%3"/>
      <w:lvlJc w:val="left"/>
      <w:pPr>
        <w:tabs>
          <w:tab w:val="num" w:pos="2130"/>
        </w:tabs>
        <w:ind w:left="2130" w:hanging="720"/>
      </w:pPr>
      <w:rPr>
        <w:rFonts w:hint="default"/>
        <w:b w:val="0"/>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abstractNum w:abstractNumId="40" w15:restartNumberingAfterBreak="0">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D906E78"/>
    <w:multiLevelType w:val="multilevel"/>
    <w:tmpl w:val="89FABE28"/>
    <w:lvl w:ilvl="0">
      <w:start w:val="1"/>
      <w:numFmt w:val="decimal"/>
      <w:lvlText w:val="%1"/>
      <w:lvlJc w:val="left"/>
      <w:pPr>
        <w:ind w:left="540" w:hanging="540"/>
      </w:pPr>
      <w:rPr>
        <w:rFonts w:asciiTheme="minorHAnsi" w:hAnsiTheme="minorHAnsi" w:hint="default"/>
      </w:rPr>
    </w:lvl>
    <w:lvl w:ilvl="1">
      <w:start w:val="1"/>
      <w:numFmt w:val="decimal"/>
      <w:lvlText w:val="%1.%2"/>
      <w:lvlJc w:val="left"/>
      <w:pPr>
        <w:ind w:left="540" w:hanging="540"/>
      </w:pPr>
      <w:rPr>
        <w:rFonts w:asciiTheme="minorHAnsi" w:hAnsiTheme="minorHAnsi" w:hint="default"/>
      </w:rPr>
    </w:lvl>
    <w:lvl w:ilvl="2">
      <w:start w:val="1"/>
      <w:numFmt w:val="decimal"/>
      <w:lvlText w:val="%1.%2.%3"/>
      <w:lvlJc w:val="left"/>
      <w:pPr>
        <w:ind w:left="720" w:hanging="720"/>
      </w:pPr>
      <w:rPr>
        <w:rFonts w:asciiTheme="minorHAnsi" w:hAnsiTheme="minorHAnsi" w:hint="default"/>
      </w:rPr>
    </w:lvl>
    <w:lvl w:ilvl="3">
      <w:start w:val="1"/>
      <w:numFmt w:val="decimal"/>
      <w:lvlText w:val="%1.%2.%3.%4"/>
      <w:lvlJc w:val="left"/>
      <w:pPr>
        <w:ind w:left="720" w:hanging="720"/>
      </w:pPr>
      <w:rPr>
        <w:rFonts w:asciiTheme="minorHAnsi" w:hAnsiTheme="minorHAnsi" w:hint="default"/>
      </w:rPr>
    </w:lvl>
    <w:lvl w:ilvl="4">
      <w:start w:val="1"/>
      <w:numFmt w:val="decimal"/>
      <w:lvlText w:val="%1.%2.%3.%4.%5"/>
      <w:lvlJc w:val="left"/>
      <w:pPr>
        <w:ind w:left="1080" w:hanging="1080"/>
      </w:pPr>
      <w:rPr>
        <w:rFonts w:asciiTheme="minorHAnsi" w:hAnsiTheme="minorHAnsi" w:hint="default"/>
      </w:rPr>
    </w:lvl>
    <w:lvl w:ilvl="5">
      <w:start w:val="1"/>
      <w:numFmt w:val="decimal"/>
      <w:lvlText w:val="%1.%2.%3.%4.%5.%6"/>
      <w:lvlJc w:val="left"/>
      <w:pPr>
        <w:ind w:left="1080" w:hanging="1080"/>
      </w:pPr>
      <w:rPr>
        <w:rFonts w:asciiTheme="minorHAnsi" w:hAnsiTheme="minorHAnsi" w:hint="default"/>
      </w:rPr>
    </w:lvl>
    <w:lvl w:ilvl="6">
      <w:start w:val="1"/>
      <w:numFmt w:val="decimal"/>
      <w:lvlText w:val="%1.%2.%3.%4.%5.%6.%7"/>
      <w:lvlJc w:val="left"/>
      <w:pPr>
        <w:ind w:left="1440" w:hanging="1440"/>
      </w:pPr>
      <w:rPr>
        <w:rFonts w:asciiTheme="minorHAnsi" w:hAnsiTheme="minorHAnsi" w:hint="default"/>
      </w:rPr>
    </w:lvl>
    <w:lvl w:ilvl="7">
      <w:start w:val="1"/>
      <w:numFmt w:val="decimal"/>
      <w:lvlText w:val="%1.%2.%3.%4.%5.%6.%7.%8"/>
      <w:lvlJc w:val="left"/>
      <w:pPr>
        <w:ind w:left="1440" w:hanging="1440"/>
      </w:pPr>
      <w:rPr>
        <w:rFonts w:asciiTheme="minorHAnsi" w:hAnsiTheme="minorHAnsi" w:hint="default"/>
      </w:rPr>
    </w:lvl>
    <w:lvl w:ilvl="8">
      <w:start w:val="1"/>
      <w:numFmt w:val="decimal"/>
      <w:lvlText w:val="%1.%2.%3.%4.%5.%6.%7.%8.%9"/>
      <w:lvlJc w:val="left"/>
      <w:pPr>
        <w:ind w:left="1800" w:hanging="1800"/>
      </w:pPr>
      <w:rPr>
        <w:rFonts w:asciiTheme="minorHAnsi" w:hAnsiTheme="minorHAnsi" w:hint="default"/>
      </w:rPr>
    </w:lvl>
  </w:abstractNum>
  <w:abstractNum w:abstractNumId="42" w15:restartNumberingAfterBreak="0">
    <w:nsid w:val="6DB930B8"/>
    <w:multiLevelType w:val="hybridMultilevel"/>
    <w:tmpl w:val="71B226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3" w15:restartNumberingAfterBreak="0">
    <w:nsid w:val="6E591E8F"/>
    <w:multiLevelType w:val="multilevel"/>
    <w:tmpl w:val="81703D56"/>
    <w:lvl w:ilvl="0">
      <w:start w:val="8"/>
      <w:numFmt w:val="decimal"/>
      <w:lvlText w:val="%1."/>
      <w:lvlJc w:val="left"/>
      <w:pPr>
        <w:tabs>
          <w:tab w:val="num" w:pos="705"/>
        </w:tabs>
        <w:ind w:left="705" w:hanging="705"/>
      </w:pPr>
      <w:rPr>
        <w:rFonts w:hint="default"/>
        <w:b/>
        <w:color w:val="00558C"/>
      </w:rPr>
    </w:lvl>
    <w:lvl w:ilvl="1">
      <w:start w:val="1"/>
      <w:numFmt w:val="decimal"/>
      <w:lvlText w:val="%1.%2"/>
      <w:lvlJc w:val="left"/>
      <w:pPr>
        <w:tabs>
          <w:tab w:val="num" w:pos="1410"/>
        </w:tabs>
        <w:ind w:left="1410" w:hanging="705"/>
      </w:pPr>
      <w:rPr>
        <w:b/>
        <w:dstrike w:val="0"/>
        <w:color w:val="auto"/>
      </w:rPr>
    </w:lvl>
    <w:lvl w:ilvl="2">
      <w:start w:val="1"/>
      <w:numFmt w:val="decimal"/>
      <w:isLgl/>
      <w:lvlText w:val="%1.%2.%3"/>
      <w:lvlJc w:val="left"/>
      <w:pPr>
        <w:tabs>
          <w:tab w:val="num" w:pos="2130"/>
        </w:tabs>
        <w:ind w:left="2130" w:hanging="720"/>
      </w:pPr>
      <w:rPr>
        <w:rFonts w:asciiTheme="minorHAnsi" w:hAnsiTheme="minorHAnsi" w:hint="default"/>
        <w:b w:val="0"/>
        <w:i w:val="0"/>
        <w:strike w:val="0"/>
        <w:color w:val="auto"/>
        <w:sz w:val="20"/>
        <w:szCs w:val="20"/>
      </w:rPr>
    </w:lvl>
    <w:lvl w:ilvl="3">
      <w:start w:val="1"/>
      <w:numFmt w:val="decimal"/>
      <w:isLgl/>
      <w:lvlText w:val="%1.%2.%3.%4"/>
      <w:lvlJc w:val="left"/>
      <w:pPr>
        <w:tabs>
          <w:tab w:val="num" w:pos="2835"/>
        </w:tabs>
        <w:ind w:left="2835" w:hanging="720"/>
      </w:pPr>
      <w:rPr>
        <w:rFonts w:hint="default"/>
        <w:b w:val="0"/>
        <w:sz w:val="20"/>
        <w:szCs w:val="20"/>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abstractNum w:abstractNumId="44" w15:restartNumberingAfterBreak="0">
    <w:nsid w:val="706B104E"/>
    <w:multiLevelType w:val="hybridMultilevel"/>
    <w:tmpl w:val="4F70E18E"/>
    <w:lvl w:ilvl="0" w:tplc="040C000F">
      <w:start w:val="1"/>
      <w:numFmt w:val="decimal"/>
      <w:lvlText w:val="%1."/>
      <w:lvlJc w:val="left"/>
      <w:pPr>
        <w:tabs>
          <w:tab w:val="num" w:pos="360"/>
        </w:tabs>
        <w:ind w:left="360" w:hanging="360"/>
      </w:p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45" w15:restartNumberingAfterBreak="0">
    <w:nsid w:val="76A853FE"/>
    <w:multiLevelType w:val="hybridMultilevel"/>
    <w:tmpl w:val="FB56D1AA"/>
    <w:lvl w:ilvl="0" w:tplc="040C000F">
      <w:start w:val="1"/>
      <w:numFmt w:val="decimal"/>
      <w:lvlText w:val="%1."/>
      <w:lvlJc w:val="left"/>
      <w:pPr>
        <w:tabs>
          <w:tab w:val="num" w:pos="2138"/>
        </w:tabs>
        <w:ind w:left="2138" w:hanging="360"/>
      </w:pPr>
    </w:lvl>
    <w:lvl w:ilvl="1" w:tplc="040C0019" w:tentative="1">
      <w:start w:val="1"/>
      <w:numFmt w:val="lowerLetter"/>
      <w:lvlText w:val="%2."/>
      <w:lvlJc w:val="left"/>
      <w:pPr>
        <w:tabs>
          <w:tab w:val="num" w:pos="2858"/>
        </w:tabs>
        <w:ind w:left="2858" w:hanging="360"/>
      </w:pPr>
    </w:lvl>
    <w:lvl w:ilvl="2" w:tplc="040C001B" w:tentative="1">
      <w:start w:val="1"/>
      <w:numFmt w:val="lowerRoman"/>
      <w:lvlText w:val="%3."/>
      <w:lvlJc w:val="right"/>
      <w:pPr>
        <w:tabs>
          <w:tab w:val="num" w:pos="3578"/>
        </w:tabs>
        <w:ind w:left="3578" w:hanging="180"/>
      </w:pPr>
    </w:lvl>
    <w:lvl w:ilvl="3" w:tplc="040C000F" w:tentative="1">
      <w:start w:val="1"/>
      <w:numFmt w:val="decimal"/>
      <w:lvlText w:val="%4."/>
      <w:lvlJc w:val="left"/>
      <w:pPr>
        <w:tabs>
          <w:tab w:val="num" w:pos="4298"/>
        </w:tabs>
        <w:ind w:left="4298" w:hanging="360"/>
      </w:pPr>
    </w:lvl>
    <w:lvl w:ilvl="4" w:tplc="040C0019" w:tentative="1">
      <w:start w:val="1"/>
      <w:numFmt w:val="lowerLetter"/>
      <w:lvlText w:val="%5."/>
      <w:lvlJc w:val="left"/>
      <w:pPr>
        <w:tabs>
          <w:tab w:val="num" w:pos="5018"/>
        </w:tabs>
        <w:ind w:left="5018" w:hanging="360"/>
      </w:pPr>
    </w:lvl>
    <w:lvl w:ilvl="5" w:tplc="040C001B" w:tentative="1">
      <w:start w:val="1"/>
      <w:numFmt w:val="lowerRoman"/>
      <w:lvlText w:val="%6."/>
      <w:lvlJc w:val="right"/>
      <w:pPr>
        <w:tabs>
          <w:tab w:val="num" w:pos="5738"/>
        </w:tabs>
        <w:ind w:left="5738" w:hanging="180"/>
      </w:pPr>
    </w:lvl>
    <w:lvl w:ilvl="6" w:tplc="040C000F" w:tentative="1">
      <w:start w:val="1"/>
      <w:numFmt w:val="decimal"/>
      <w:lvlText w:val="%7."/>
      <w:lvlJc w:val="left"/>
      <w:pPr>
        <w:tabs>
          <w:tab w:val="num" w:pos="6458"/>
        </w:tabs>
        <w:ind w:left="6458" w:hanging="360"/>
      </w:pPr>
    </w:lvl>
    <w:lvl w:ilvl="7" w:tplc="040C0019" w:tentative="1">
      <w:start w:val="1"/>
      <w:numFmt w:val="lowerLetter"/>
      <w:lvlText w:val="%8."/>
      <w:lvlJc w:val="left"/>
      <w:pPr>
        <w:tabs>
          <w:tab w:val="num" w:pos="7178"/>
        </w:tabs>
        <w:ind w:left="7178" w:hanging="360"/>
      </w:pPr>
    </w:lvl>
    <w:lvl w:ilvl="8" w:tplc="040C001B" w:tentative="1">
      <w:start w:val="1"/>
      <w:numFmt w:val="lowerRoman"/>
      <w:lvlText w:val="%9."/>
      <w:lvlJc w:val="right"/>
      <w:pPr>
        <w:tabs>
          <w:tab w:val="num" w:pos="7898"/>
        </w:tabs>
        <w:ind w:left="7898" w:hanging="180"/>
      </w:pPr>
    </w:lvl>
  </w:abstractNum>
  <w:abstractNum w:abstractNumId="46" w15:restartNumberingAfterBreak="0">
    <w:nsid w:val="76FC77C8"/>
    <w:multiLevelType w:val="hybridMultilevel"/>
    <w:tmpl w:val="F3DCD40C"/>
    <w:lvl w:ilvl="0" w:tplc="040C0001">
      <w:start w:val="1"/>
      <w:numFmt w:val="bullet"/>
      <w:lvlText w:val=""/>
      <w:lvlJc w:val="left"/>
      <w:pPr>
        <w:ind w:left="1425" w:hanging="360"/>
      </w:pPr>
      <w:rPr>
        <w:rFonts w:ascii="Symbol" w:hAnsi="Symbol"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47" w15:restartNumberingAfterBreak="0">
    <w:nsid w:val="79C26474"/>
    <w:multiLevelType w:val="hybridMultilevel"/>
    <w:tmpl w:val="E7F068E6"/>
    <w:lvl w:ilvl="0" w:tplc="040C000F">
      <w:start w:val="1"/>
      <w:numFmt w:val="decimal"/>
      <w:lvlText w:val="%1."/>
      <w:lvlJc w:val="left"/>
      <w:pPr>
        <w:tabs>
          <w:tab w:val="num" w:pos="2130"/>
        </w:tabs>
        <w:ind w:left="2130" w:hanging="360"/>
      </w:pPr>
    </w:lvl>
    <w:lvl w:ilvl="1" w:tplc="040C0019" w:tentative="1">
      <w:start w:val="1"/>
      <w:numFmt w:val="lowerLetter"/>
      <w:lvlText w:val="%2."/>
      <w:lvlJc w:val="left"/>
      <w:pPr>
        <w:tabs>
          <w:tab w:val="num" w:pos="2850"/>
        </w:tabs>
        <w:ind w:left="2850" w:hanging="360"/>
      </w:pPr>
    </w:lvl>
    <w:lvl w:ilvl="2" w:tplc="040C001B" w:tentative="1">
      <w:start w:val="1"/>
      <w:numFmt w:val="lowerRoman"/>
      <w:lvlText w:val="%3."/>
      <w:lvlJc w:val="right"/>
      <w:pPr>
        <w:tabs>
          <w:tab w:val="num" w:pos="3570"/>
        </w:tabs>
        <w:ind w:left="3570" w:hanging="180"/>
      </w:pPr>
    </w:lvl>
    <w:lvl w:ilvl="3" w:tplc="040C000F" w:tentative="1">
      <w:start w:val="1"/>
      <w:numFmt w:val="decimal"/>
      <w:lvlText w:val="%4."/>
      <w:lvlJc w:val="left"/>
      <w:pPr>
        <w:tabs>
          <w:tab w:val="num" w:pos="4290"/>
        </w:tabs>
        <w:ind w:left="4290" w:hanging="360"/>
      </w:pPr>
    </w:lvl>
    <w:lvl w:ilvl="4" w:tplc="040C0019" w:tentative="1">
      <w:start w:val="1"/>
      <w:numFmt w:val="lowerLetter"/>
      <w:lvlText w:val="%5."/>
      <w:lvlJc w:val="left"/>
      <w:pPr>
        <w:tabs>
          <w:tab w:val="num" w:pos="5010"/>
        </w:tabs>
        <w:ind w:left="5010" w:hanging="360"/>
      </w:pPr>
    </w:lvl>
    <w:lvl w:ilvl="5" w:tplc="040C001B" w:tentative="1">
      <w:start w:val="1"/>
      <w:numFmt w:val="lowerRoman"/>
      <w:lvlText w:val="%6."/>
      <w:lvlJc w:val="right"/>
      <w:pPr>
        <w:tabs>
          <w:tab w:val="num" w:pos="5730"/>
        </w:tabs>
        <w:ind w:left="5730" w:hanging="180"/>
      </w:pPr>
    </w:lvl>
    <w:lvl w:ilvl="6" w:tplc="040C000F" w:tentative="1">
      <w:start w:val="1"/>
      <w:numFmt w:val="decimal"/>
      <w:lvlText w:val="%7."/>
      <w:lvlJc w:val="left"/>
      <w:pPr>
        <w:tabs>
          <w:tab w:val="num" w:pos="6450"/>
        </w:tabs>
        <w:ind w:left="6450" w:hanging="360"/>
      </w:pPr>
    </w:lvl>
    <w:lvl w:ilvl="7" w:tplc="040C0019" w:tentative="1">
      <w:start w:val="1"/>
      <w:numFmt w:val="lowerLetter"/>
      <w:lvlText w:val="%8."/>
      <w:lvlJc w:val="left"/>
      <w:pPr>
        <w:tabs>
          <w:tab w:val="num" w:pos="7170"/>
        </w:tabs>
        <w:ind w:left="7170" w:hanging="360"/>
      </w:pPr>
    </w:lvl>
    <w:lvl w:ilvl="8" w:tplc="040C001B" w:tentative="1">
      <w:start w:val="1"/>
      <w:numFmt w:val="lowerRoman"/>
      <w:lvlText w:val="%9."/>
      <w:lvlJc w:val="right"/>
      <w:pPr>
        <w:tabs>
          <w:tab w:val="num" w:pos="7890"/>
        </w:tabs>
        <w:ind w:left="7890" w:hanging="180"/>
      </w:pPr>
    </w:lvl>
  </w:abstractNum>
  <w:abstractNum w:abstractNumId="48" w15:restartNumberingAfterBreak="0">
    <w:nsid w:val="7D1972BF"/>
    <w:multiLevelType w:val="multilevel"/>
    <w:tmpl w:val="57549524"/>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7FF94F8F"/>
    <w:multiLevelType w:val="multilevel"/>
    <w:tmpl w:val="6ED2D520"/>
    <w:lvl w:ilvl="0">
      <w:start w:val="1"/>
      <w:numFmt w:val="decimal"/>
      <w:lvlText w:val="%1."/>
      <w:lvlJc w:val="left"/>
      <w:pPr>
        <w:tabs>
          <w:tab w:val="num" w:pos="705"/>
        </w:tabs>
        <w:ind w:left="705" w:hanging="705"/>
      </w:pPr>
      <w:rPr>
        <w:rFonts w:hint="default"/>
        <w:b/>
        <w:color w:val="00558C"/>
      </w:rPr>
    </w:lvl>
    <w:lvl w:ilvl="1">
      <w:start w:val="1"/>
      <w:numFmt w:val="decimal"/>
      <w:isLgl/>
      <w:lvlText w:val="%1.%2"/>
      <w:lvlJc w:val="left"/>
      <w:pPr>
        <w:tabs>
          <w:tab w:val="num" w:pos="1410"/>
        </w:tabs>
        <w:ind w:left="1410" w:hanging="705"/>
      </w:pPr>
      <w:rPr>
        <w:rFonts w:hint="default"/>
        <w:b/>
        <w:dstrike w:val="0"/>
      </w:rPr>
    </w:lvl>
    <w:lvl w:ilvl="2">
      <w:start w:val="1"/>
      <w:numFmt w:val="decimal"/>
      <w:isLgl/>
      <w:lvlText w:val="%1.%2.%3"/>
      <w:lvlJc w:val="left"/>
      <w:pPr>
        <w:tabs>
          <w:tab w:val="num" w:pos="2130"/>
        </w:tabs>
        <w:ind w:left="2130" w:hanging="720"/>
      </w:pPr>
      <w:rPr>
        <w:rFonts w:hint="default"/>
        <w:b w:val="0"/>
        <w:i w:val="0"/>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num w:numId="1" w16cid:durableId="1328290091">
    <w:abstractNumId w:val="49"/>
  </w:num>
  <w:num w:numId="2" w16cid:durableId="103773318">
    <w:abstractNumId w:val="0"/>
  </w:num>
  <w:num w:numId="3" w16cid:durableId="1991246754">
    <w:abstractNumId w:val="45"/>
  </w:num>
  <w:num w:numId="4" w16cid:durableId="2053572426">
    <w:abstractNumId w:val="47"/>
  </w:num>
  <w:num w:numId="5" w16cid:durableId="719020353">
    <w:abstractNumId w:val="29"/>
  </w:num>
  <w:num w:numId="6" w16cid:durableId="1276451223">
    <w:abstractNumId w:val="38"/>
  </w:num>
  <w:num w:numId="7" w16cid:durableId="2036342167">
    <w:abstractNumId w:val="8"/>
  </w:num>
  <w:num w:numId="8" w16cid:durableId="104278446">
    <w:abstractNumId w:val="22"/>
  </w:num>
  <w:num w:numId="9" w16cid:durableId="766075515">
    <w:abstractNumId w:val="28"/>
  </w:num>
  <w:num w:numId="10" w16cid:durableId="300766981">
    <w:abstractNumId w:val="44"/>
  </w:num>
  <w:num w:numId="11" w16cid:durableId="1754163643">
    <w:abstractNumId w:val="18"/>
  </w:num>
  <w:num w:numId="12" w16cid:durableId="25638444">
    <w:abstractNumId w:val="21"/>
  </w:num>
  <w:num w:numId="13" w16cid:durableId="1323391202">
    <w:abstractNumId w:val="5"/>
  </w:num>
  <w:num w:numId="14" w16cid:durableId="1056465586">
    <w:abstractNumId w:val="39"/>
  </w:num>
  <w:num w:numId="15" w16cid:durableId="55932391">
    <w:abstractNumId w:val="24"/>
  </w:num>
  <w:num w:numId="16" w16cid:durableId="2046446405">
    <w:abstractNumId w:val="10"/>
  </w:num>
  <w:num w:numId="17" w16cid:durableId="597492597">
    <w:abstractNumId w:val="4"/>
  </w:num>
  <w:num w:numId="18" w16cid:durableId="337123764">
    <w:abstractNumId w:val="7"/>
  </w:num>
  <w:num w:numId="19" w16cid:durableId="1619600381">
    <w:abstractNumId w:val="3"/>
  </w:num>
  <w:num w:numId="20" w16cid:durableId="547766688">
    <w:abstractNumId w:val="2"/>
  </w:num>
  <w:num w:numId="21" w16cid:durableId="265701293">
    <w:abstractNumId w:val="36"/>
  </w:num>
  <w:num w:numId="22" w16cid:durableId="333191769">
    <w:abstractNumId w:val="46"/>
  </w:num>
  <w:num w:numId="23" w16cid:durableId="1149319305">
    <w:abstractNumId w:val="34"/>
  </w:num>
  <w:num w:numId="24" w16cid:durableId="1680110657">
    <w:abstractNumId w:val="48"/>
  </w:num>
  <w:num w:numId="25" w16cid:durableId="2023120469">
    <w:abstractNumId w:val="33"/>
  </w:num>
  <w:num w:numId="26" w16cid:durableId="1554658090">
    <w:abstractNumId w:val="1"/>
  </w:num>
  <w:num w:numId="27" w16cid:durableId="2093621833">
    <w:abstractNumId w:val="43"/>
  </w:num>
  <w:num w:numId="28" w16cid:durableId="930241473">
    <w:abstractNumId w:val="31"/>
  </w:num>
  <w:num w:numId="29" w16cid:durableId="1583829196">
    <w:abstractNumId w:val="19"/>
  </w:num>
  <w:num w:numId="30" w16cid:durableId="541988395">
    <w:abstractNumId w:val="35"/>
  </w:num>
  <w:num w:numId="31" w16cid:durableId="2104951750">
    <w:abstractNumId w:val="13"/>
  </w:num>
  <w:num w:numId="32" w16cid:durableId="1433433112">
    <w:abstractNumId w:val="6"/>
  </w:num>
  <w:num w:numId="33" w16cid:durableId="2012681669">
    <w:abstractNumId w:val="26"/>
  </w:num>
  <w:num w:numId="34" w16cid:durableId="730075937">
    <w:abstractNumId w:val="17"/>
  </w:num>
  <w:num w:numId="35" w16cid:durableId="556667438">
    <w:abstractNumId w:val="40"/>
  </w:num>
  <w:num w:numId="36" w16cid:durableId="1790003884">
    <w:abstractNumId w:val="30"/>
  </w:num>
  <w:num w:numId="37" w16cid:durableId="1583950723">
    <w:abstractNumId w:val="37"/>
  </w:num>
  <w:num w:numId="38" w16cid:durableId="1598512852">
    <w:abstractNumId w:val="32"/>
  </w:num>
  <w:num w:numId="39" w16cid:durableId="982808724">
    <w:abstractNumId w:val="12"/>
  </w:num>
  <w:num w:numId="40" w16cid:durableId="1889150397">
    <w:abstractNumId w:val="23"/>
  </w:num>
  <w:num w:numId="41" w16cid:durableId="1197697037">
    <w:abstractNumId w:val="20"/>
  </w:num>
  <w:num w:numId="42" w16cid:durableId="1750076886">
    <w:abstractNumId w:val="41"/>
  </w:num>
  <w:num w:numId="43" w16cid:durableId="731732058">
    <w:abstractNumId w:val="9"/>
  </w:num>
  <w:num w:numId="44" w16cid:durableId="199972302">
    <w:abstractNumId w:val="11"/>
  </w:num>
  <w:num w:numId="45" w16cid:durableId="988244674">
    <w:abstractNumId w:val="27"/>
  </w:num>
  <w:num w:numId="46" w16cid:durableId="147259549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701900183">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71014917">
    <w:abstractNumId w:val="16"/>
  </w:num>
  <w:num w:numId="49" w16cid:durableId="1179076393">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2265569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9"/>
  <w:hyphenationZone w:val="425"/>
  <w:evenAndOddHeaders/>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LcwM7MwMDEwNLewsDRT0lEKTi0uzszPAykwtqgFAPn71lYtAAAA"/>
  </w:docVars>
  <w:rsids>
    <w:rsidRoot w:val="001C4933"/>
    <w:rsid w:val="000006C6"/>
    <w:rsid w:val="00000AD8"/>
    <w:rsid w:val="00001BD0"/>
    <w:rsid w:val="00002800"/>
    <w:rsid w:val="00003595"/>
    <w:rsid w:val="00004489"/>
    <w:rsid w:val="00006160"/>
    <w:rsid w:val="00006522"/>
    <w:rsid w:val="00010311"/>
    <w:rsid w:val="000103CA"/>
    <w:rsid w:val="000105B0"/>
    <w:rsid w:val="00011947"/>
    <w:rsid w:val="00012074"/>
    <w:rsid w:val="00013320"/>
    <w:rsid w:val="00016D18"/>
    <w:rsid w:val="0001754C"/>
    <w:rsid w:val="000202F6"/>
    <w:rsid w:val="00020BF3"/>
    <w:rsid w:val="00020C72"/>
    <w:rsid w:val="00021206"/>
    <w:rsid w:val="000216E8"/>
    <w:rsid w:val="000218E1"/>
    <w:rsid w:val="00021B91"/>
    <w:rsid w:val="0002347E"/>
    <w:rsid w:val="000251F1"/>
    <w:rsid w:val="000258B7"/>
    <w:rsid w:val="000258CC"/>
    <w:rsid w:val="00027B05"/>
    <w:rsid w:val="000302E6"/>
    <w:rsid w:val="00030D5B"/>
    <w:rsid w:val="00031B8B"/>
    <w:rsid w:val="000342D3"/>
    <w:rsid w:val="00034613"/>
    <w:rsid w:val="000355FE"/>
    <w:rsid w:val="0003566E"/>
    <w:rsid w:val="0003619B"/>
    <w:rsid w:val="0003745C"/>
    <w:rsid w:val="00037940"/>
    <w:rsid w:val="00037979"/>
    <w:rsid w:val="00037ECF"/>
    <w:rsid w:val="000401FC"/>
    <w:rsid w:val="00040471"/>
    <w:rsid w:val="00040B4F"/>
    <w:rsid w:val="00040E49"/>
    <w:rsid w:val="000439A1"/>
    <w:rsid w:val="00045667"/>
    <w:rsid w:val="00050CC2"/>
    <w:rsid w:val="00054060"/>
    <w:rsid w:val="00057554"/>
    <w:rsid w:val="00057724"/>
    <w:rsid w:val="0005786C"/>
    <w:rsid w:val="00060520"/>
    <w:rsid w:val="00060DAB"/>
    <w:rsid w:val="00060FE1"/>
    <w:rsid w:val="000616DB"/>
    <w:rsid w:val="00064688"/>
    <w:rsid w:val="000646B5"/>
    <w:rsid w:val="00065A66"/>
    <w:rsid w:val="00067791"/>
    <w:rsid w:val="00067965"/>
    <w:rsid w:val="00070BF3"/>
    <w:rsid w:val="00070EDF"/>
    <w:rsid w:val="00074706"/>
    <w:rsid w:val="00075686"/>
    <w:rsid w:val="0007626F"/>
    <w:rsid w:val="000805CC"/>
    <w:rsid w:val="000821D6"/>
    <w:rsid w:val="00082349"/>
    <w:rsid w:val="0008242F"/>
    <w:rsid w:val="00082916"/>
    <w:rsid w:val="00083DF0"/>
    <w:rsid w:val="00084379"/>
    <w:rsid w:val="000858B2"/>
    <w:rsid w:val="00085D97"/>
    <w:rsid w:val="00085ED0"/>
    <w:rsid w:val="00086056"/>
    <w:rsid w:val="000873ED"/>
    <w:rsid w:val="00090B83"/>
    <w:rsid w:val="0009285B"/>
    <w:rsid w:val="000940FE"/>
    <w:rsid w:val="000942AD"/>
    <w:rsid w:val="0009431B"/>
    <w:rsid w:val="00096CAB"/>
    <w:rsid w:val="000A3265"/>
    <w:rsid w:val="000A33EA"/>
    <w:rsid w:val="000A3DB4"/>
    <w:rsid w:val="000A3F32"/>
    <w:rsid w:val="000A53F2"/>
    <w:rsid w:val="000A58CC"/>
    <w:rsid w:val="000A6645"/>
    <w:rsid w:val="000B0921"/>
    <w:rsid w:val="000B1E38"/>
    <w:rsid w:val="000B44E9"/>
    <w:rsid w:val="000B69D2"/>
    <w:rsid w:val="000B705C"/>
    <w:rsid w:val="000B707B"/>
    <w:rsid w:val="000C484E"/>
    <w:rsid w:val="000C4989"/>
    <w:rsid w:val="000C51BE"/>
    <w:rsid w:val="000C5B8B"/>
    <w:rsid w:val="000C757E"/>
    <w:rsid w:val="000C7D1F"/>
    <w:rsid w:val="000D2273"/>
    <w:rsid w:val="000D4664"/>
    <w:rsid w:val="000D4D4F"/>
    <w:rsid w:val="000D6662"/>
    <w:rsid w:val="000D778D"/>
    <w:rsid w:val="000E0091"/>
    <w:rsid w:val="000E027C"/>
    <w:rsid w:val="000E13B4"/>
    <w:rsid w:val="000E1D07"/>
    <w:rsid w:val="000E3DDA"/>
    <w:rsid w:val="000E3FC4"/>
    <w:rsid w:val="000E529B"/>
    <w:rsid w:val="000E5337"/>
    <w:rsid w:val="000E5D4D"/>
    <w:rsid w:val="000E64F9"/>
    <w:rsid w:val="000E6534"/>
    <w:rsid w:val="000E7864"/>
    <w:rsid w:val="000F0A6B"/>
    <w:rsid w:val="000F0E15"/>
    <w:rsid w:val="000F2B5B"/>
    <w:rsid w:val="000F2DC0"/>
    <w:rsid w:val="000F36C4"/>
    <w:rsid w:val="000F520C"/>
    <w:rsid w:val="000F5CAF"/>
    <w:rsid w:val="000F6F48"/>
    <w:rsid w:val="000F739F"/>
    <w:rsid w:val="000F7A80"/>
    <w:rsid w:val="000F7BAA"/>
    <w:rsid w:val="0010072B"/>
    <w:rsid w:val="0010092C"/>
    <w:rsid w:val="001015F5"/>
    <w:rsid w:val="001052A7"/>
    <w:rsid w:val="00105684"/>
    <w:rsid w:val="00105835"/>
    <w:rsid w:val="00106935"/>
    <w:rsid w:val="00106BBC"/>
    <w:rsid w:val="0010728A"/>
    <w:rsid w:val="0010752F"/>
    <w:rsid w:val="001119A7"/>
    <w:rsid w:val="00113DEB"/>
    <w:rsid w:val="00116DAE"/>
    <w:rsid w:val="001214D3"/>
    <w:rsid w:val="001248DE"/>
    <w:rsid w:val="00124E7D"/>
    <w:rsid w:val="00127FCA"/>
    <w:rsid w:val="00131032"/>
    <w:rsid w:val="00131FBE"/>
    <w:rsid w:val="00132372"/>
    <w:rsid w:val="0013279C"/>
    <w:rsid w:val="0013338C"/>
    <w:rsid w:val="001352E6"/>
    <w:rsid w:val="001373CB"/>
    <w:rsid w:val="00140CD3"/>
    <w:rsid w:val="00141D2B"/>
    <w:rsid w:val="00141DD9"/>
    <w:rsid w:val="00142D16"/>
    <w:rsid w:val="00143359"/>
    <w:rsid w:val="00143461"/>
    <w:rsid w:val="00146D14"/>
    <w:rsid w:val="00147ADF"/>
    <w:rsid w:val="001533A5"/>
    <w:rsid w:val="00155B89"/>
    <w:rsid w:val="00156E95"/>
    <w:rsid w:val="0016095E"/>
    <w:rsid w:val="00161500"/>
    <w:rsid w:val="00161F4E"/>
    <w:rsid w:val="00163B33"/>
    <w:rsid w:val="0016595D"/>
    <w:rsid w:val="00166F15"/>
    <w:rsid w:val="00171ACD"/>
    <w:rsid w:val="0017450D"/>
    <w:rsid w:val="001752C8"/>
    <w:rsid w:val="00180D0F"/>
    <w:rsid w:val="00180F79"/>
    <w:rsid w:val="00181A0D"/>
    <w:rsid w:val="001843D5"/>
    <w:rsid w:val="00187061"/>
    <w:rsid w:val="0019168A"/>
    <w:rsid w:val="00191AAA"/>
    <w:rsid w:val="00192C38"/>
    <w:rsid w:val="001967BF"/>
    <w:rsid w:val="00196F4D"/>
    <w:rsid w:val="00197CF6"/>
    <w:rsid w:val="001A1289"/>
    <w:rsid w:val="001A12D3"/>
    <w:rsid w:val="001A14FB"/>
    <w:rsid w:val="001A268C"/>
    <w:rsid w:val="001A738E"/>
    <w:rsid w:val="001A77B3"/>
    <w:rsid w:val="001B0EA7"/>
    <w:rsid w:val="001B121E"/>
    <w:rsid w:val="001B12DB"/>
    <w:rsid w:val="001B154A"/>
    <w:rsid w:val="001B4450"/>
    <w:rsid w:val="001B4D02"/>
    <w:rsid w:val="001B5FE8"/>
    <w:rsid w:val="001B7E1F"/>
    <w:rsid w:val="001C14F7"/>
    <w:rsid w:val="001C2AB0"/>
    <w:rsid w:val="001C2FE0"/>
    <w:rsid w:val="001C4933"/>
    <w:rsid w:val="001C60F8"/>
    <w:rsid w:val="001C7F42"/>
    <w:rsid w:val="001D21B4"/>
    <w:rsid w:val="001D6D27"/>
    <w:rsid w:val="001D7143"/>
    <w:rsid w:val="001E30C3"/>
    <w:rsid w:val="001E4C12"/>
    <w:rsid w:val="001E7AFC"/>
    <w:rsid w:val="001F0AFB"/>
    <w:rsid w:val="001F0BCC"/>
    <w:rsid w:val="001F286A"/>
    <w:rsid w:val="001F3CC6"/>
    <w:rsid w:val="001F3D11"/>
    <w:rsid w:val="001F41F4"/>
    <w:rsid w:val="001F60B0"/>
    <w:rsid w:val="001F7318"/>
    <w:rsid w:val="001F7F53"/>
    <w:rsid w:val="00200225"/>
    <w:rsid w:val="002020A4"/>
    <w:rsid w:val="00202E0B"/>
    <w:rsid w:val="00203ECE"/>
    <w:rsid w:val="00205949"/>
    <w:rsid w:val="00205E81"/>
    <w:rsid w:val="00207147"/>
    <w:rsid w:val="00207285"/>
    <w:rsid w:val="00207395"/>
    <w:rsid w:val="00221B3D"/>
    <w:rsid w:val="00222090"/>
    <w:rsid w:val="002229B8"/>
    <w:rsid w:val="00224ED8"/>
    <w:rsid w:val="002259F5"/>
    <w:rsid w:val="00227379"/>
    <w:rsid w:val="00227C2D"/>
    <w:rsid w:val="002310D5"/>
    <w:rsid w:val="002319C3"/>
    <w:rsid w:val="002325A7"/>
    <w:rsid w:val="002332AF"/>
    <w:rsid w:val="002373A8"/>
    <w:rsid w:val="00237970"/>
    <w:rsid w:val="00237EAC"/>
    <w:rsid w:val="00240D88"/>
    <w:rsid w:val="002419DC"/>
    <w:rsid w:val="00241BA6"/>
    <w:rsid w:val="002428B4"/>
    <w:rsid w:val="00243CCE"/>
    <w:rsid w:val="00244B54"/>
    <w:rsid w:val="00244E48"/>
    <w:rsid w:val="00244FED"/>
    <w:rsid w:val="00245A94"/>
    <w:rsid w:val="00246323"/>
    <w:rsid w:val="00247634"/>
    <w:rsid w:val="002501FF"/>
    <w:rsid w:val="00250541"/>
    <w:rsid w:val="00250FD1"/>
    <w:rsid w:val="002510B3"/>
    <w:rsid w:val="002516F8"/>
    <w:rsid w:val="00251B28"/>
    <w:rsid w:val="00251B55"/>
    <w:rsid w:val="002523BE"/>
    <w:rsid w:val="00252D8B"/>
    <w:rsid w:val="00256D59"/>
    <w:rsid w:val="00257CB7"/>
    <w:rsid w:val="00257F0D"/>
    <w:rsid w:val="002624C1"/>
    <w:rsid w:val="00264792"/>
    <w:rsid w:val="00265CEE"/>
    <w:rsid w:val="002660AB"/>
    <w:rsid w:val="0027119A"/>
    <w:rsid w:val="0027138A"/>
    <w:rsid w:val="002718A4"/>
    <w:rsid w:val="00273394"/>
    <w:rsid w:val="00274A0A"/>
    <w:rsid w:val="00274D3C"/>
    <w:rsid w:val="002777BF"/>
    <w:rsid w:val="00277A03"/>
    <w:rsid w:val="00280AE1"/>
    <w:rsid w:val="00280B50"/>
    <w:rsid w:val="002816F1"/>
    <w:rsid w:val="00282E1F"/>
    <w:rsid w:val="00284958"/>
    <w:rsid w:val="002853C2"/>
    <w:rsid w:val="00285AEF"/>
    <w:rsid w:val="00285EB0"/>
    <w:rsid w:val="002864BB"/>
    <w:rsid w:val="002867DB"/>
    <w:rsid w:val="0029022B"/>
    <w:rsid w:val="00291FD4"/>
    <w:rsid w:val="00292D8F"/>
    <w:rsid w:val="002939D3"/>
    <w:rsid w:val="0029405B"/>
    <w:rsid w:val="0029435C"/>
    <w:rsid w:val="0029654E"/>
    <w:rsid w:val="00296B71"/>
    <w:rsid w:val="00296DD5"/>
    <w:rsid w:val="00296F45"/>
    <w:rsid w:val="0029723B"/>
    <w:rsid w:val="00297461"/>
    <w:rsid w:val="002A0B30"/>
    <w:rsid w:val="002A0CC3"/>
    <w:rsid w:val="002A0E0E"/>
    <w:rsid w:val="002A19A3"/>
    <w:rsid w:val="002A4DBD"/>
    <w:rsid w:val="002A53BD"/>
    <w:rsid w:val="002A5C0B"/>
    <w:rsid w:val="002A6A38"/>
    <w:rsid w:val="002A6C14"/>
    <w:rsid w:val="002A7924"/>
    <w:rsid w:val="002B0F00"/>
    <w:rsid w:val="002B2BC5"/>
    <w:rsid w:val="002B2F7C"/>
    <w:rsid w:val="002B32D1"/>
    <w:rsid w:val="002B6470"/>
    <w:rsid w:val="002B6686"/>
    <w:rsid w:val="002B6E92"/>
    <w:rsid w:val="002B7E58"/>
    <w:rsid w:val="002C1F9F"/>
    <w:rsid w:val="002C29B5"/>
    <w:rsid w:val="002C6716"/>
    <w:rsid w:val="002C6F37"/>
    <w:rsid w:val="002D15DC"/>
    <w:rsid w:val="002D3C42"/>
    <w:rsid w:val="002D4DBB"/>
    <w:rsid w:val="002D5927"/>
    <w:rsid w:val="002D5FBC"/>
    <w:rsid w:val="002D67D9"/>
    <w:rsid w:val="002D792D"/>
    <w:rsid w:val="002E06A4"/>
    <w:rsid w:val="002E20AB"/>
    <w:rsid w:val="002E268B"/>
    <w:rsid w:val="002E3828"/>
    <w:rsid w:val="002E41EA"/>
    <w:rsid w:val="002E44BA"/>
    <w:rsid w:val="002E4C96"/>
    <w:rsid w:val="002E4F2E"/>
    <w:rsid w:val="002E56F5"/>
    <w:rsid w:val="002E7142"/>
    <w:rsid w:val="002E7346"/>
    <w:rsid w:val="002F0F72"/>
    <w:rsid w:val="002F13F3"/>
    <w:rsid w:val="002F267B"/>
    <w:rsid w:val="002F326D"/>
    <w:rsid w:val="002F7A9A"/>
    <w:rsid w:val="002F7AD4"/>
    <w:rsid w:val="002F7B0D"/>
    <w:rsid w:val="00300A45"/>
    <w:rsid w:val="003018D1"/>
    <w:rsid w:val="00301E36"/>
    <w:rsid w:val="00302571"/>
    <w:rsid w:val="00302A30"/>
    <w:rsid w:val="003033D5"/>
    <w:rsid w:val="003036F5"/>
    <w:rsid w:val="003056BC"/>
    <w:rsid w:val="00306FAD"/>
    <w:rsid w:val="00310B28"/>
    <w:rsid w:val="00310E8E"/>
    <w:rsid w:val="00312647"/>
    <w:rsid w:val="003139AB"/>
    <w:rsid w:val="00314D20"/>
    <w:rsid w:val="00315F41"/>
    <w:rsid w:val="00316279"/>
    <w:rsid w:val="003165C9"/>
    <w:rsid w:val="003165EF"/>
    <w:rsid w:val="0031699E"/>
    <w:rsid w:val="00317374"/>
    <w:rsid w:val="00317F5F"/>
    <w:rsid w:val="003208A6"/>
    <w:rsid w:val="003213F4"/>
    <w:rsid w:val="00322CD4"/>
    <w:rsid w:val="003233F1"/>
    <w:rsid w:val="003247D8"/>
    <w:rsid w:val="00324AD0"/>
    <w:rsid w:val="00324CE5"/>
    <w:rsid w:val="00325D28"/>
    <w:rsid w:val="00327007"/>
    <w:rsid w:val="0032708D"/>
    <w:rsid w:val="003270A7"/>
    <w:rsid w:val="003275A0"/>
    <w:rsid w:val="0033098C"/>
    <w:rsid w:val="003315F5"/>
    <w:rsid w:val="00331D40"/>
    <w:rsid w:val="00332FE3"/>
    <w:rsid w:val="00334398"/>
    <w:rsid w:val="003352B1"/>
    <w:rsid w:val="00335ADE"/>
    <w:rsid w:val="00336BFF"/>
    <w:rsid w:val="00337008"/>
    <w:rsid w:val="00337B0F"/>
    <w:rsid w:val="00342DDE"/>
    <w:rsid w:val="00342FC6"/>
    <w:rsid w:val="0034728F"/>
    <w:rsid w:val="0034775B"/>
    <w:rsid w:val="00350F29"/>
    <w:rsid w:val="0035221B"/>
    <w:rsid w:val="00352CB4"/>
    <w:rsid w:val="00353C29"/>
    <w:rsid w:val="00355BCC"/>
    <w:rsid w:val="003566F7"/>
    <w:rsid w:val="00357905"/>
    <w:rsid w:val="00357C75"/>
    <w:rsid w:val="00357EC5"/>
    <w:rsid w:val="0036089F"/>
    <w:rsid w:val="00360ED5"/>
    <w:rsid w:val="003647B4"/>
    <w:rsid w:val="00364E83"/>
    <w:rsid w:val="00365630"/>
    <w:rsid w:val="0036652D"/>
    <w:rsid w:val="00366D78"/>
    <w:rsid w:val="00367032"/>
    <w:rsid w:val="00371F00"/>
    <w:rsid w:val="00375615"/>
    <w:rsid w:val="00377DC5"/>
    <w:rsid w:val="0038115F"/>
    <w:rsid w:val="00381BC5"/>
    <w:rsid w:val="00387235"/>
    <w:rsid w:val="003875F9"/>
    <w:rsid w:val="00390207"/>
    <w:rsid w:val="003909AD"/>
    <w:rsid w:val="003912E1"/>
    <w:rsid w:val="003914C9"/>
    <w:rsid w:val="00391CEF"/>
    <w:rsid w:val="0039512C"/>
    <w:rsid w:val="003962C0"/>
    <w:rsid w:val="00396644"/>
    <w:rsid w:val="00397E1D"/>
    <w:rsid w:val="003A12DF"/>
    <w:rsid w:val="003A1DA1"/>
    <w:rsid w:val="003A2D13"/>
    <w:rsid w:val="003A3018"/>
    <w:rsid w:val="003A3C21"/>
    <w:rsid w:val="003A66B1"/>
    <w:rsid w:val="003A6700"/>
    <w:rsid w:val="003A6E66"/>
    <w:rsid w:val="003A7C26"/>
    <w:rsid w:val="003A7FE7"/>
    <w:rsid w:val="003B0312"/>
    <w:rsid w:val="003B04F4"/>
    <w:rsid w:val="003B05DC"/>
    <w:rsid w:val="003B229F"/>
    <w:rsid w:val="003B6EAD"/>
    <w:rsid w:val="003B712A"/>
    <w:rsid w:val="003B7CDE"/>
    <w:rsid w:val="003C0C43"/>
    <w:rsid w:val="003C0CE7"/>
    <w:rsid w:val="003C1241"/>
    <w:rsid w:val="003C4CBB"/>
    <w:rsid w:val="003C5355"/>
    <w:rsid w:val="003C5855"/>
    <w:rsid w:val="003C6BFF"/>
    <w:rsid w:val="003C7332"/>
    <w:rsid w:val="003C73FC"/>
    <w:rsid w:val="003D02DD"/>
    <w:rsid w:val="003D0954"/>
    <w:rsid w:val="003D178B"/>
    <w:rsid w:val="003D2EAE"/>
    <w:rsid w:val="003D39A8"/>
    <w:rsid w:val="003D41B7"/>
    <w:rsid w:val="003D4A3F"/>
    <w:rsid w:val="003D5DD0"/>
    <w:rsid w:val="003D6389"/>
    <w:rsid w:val="003E253D"/>
    <w:rsid w:val="003E3235"/>
    <w:rsid w:val="003E59E4"/>
    <w:rsid w:val="003E61AC"/>
    <w:rsid w:val="003E65B5"/>
    <w:rsid w:val="003F0580"/>
    <w:rsid w:val="003F0E47"/>
    <w:rsid w:val="003F1035"/>
    <w:rsid w:val="003F19A2"/>
    <w:rsid w:val="003F5080"/>
    <w:rsid w:val="003F66F7"/>
    <w:rsid w:val="003F6E51"/>
    <w:rsid w:val="003F728F"/>
    <w:rsid w:val="003F7EB8"/>
    <w:rsid w:val="004016F6"/>
    <w:rsid w:val="004021E9"/>
    <w:rsid w:val="00402BD0"/>
    <w:rsid w:val="00402FDF"/>
    <w:rsid w:val="00403912"/>
    <w:rsid w:val="00403D64"/>
    <w:rsid w:val="00404C85"/>
    <w:rsid w:val="00405B0E"/>
    <w:rsid w:val="00405FBF"/>
    <w:rsid w:val="00406AE5"/>
    <w:rsid w:val="00407EED"/>
    <w:rsid w:val="00410B0E"/>
    <w:rsid w:val="00410E66"/>
    <w:rsid w:val="00411884"/>
    <w:rsid w:val="00412BC9"/>
    <w:rsid w:val="00412ED1"/>
    <w:rsid w:val="0041330D"/>
    <w:rsid w:val="0041359F"/>
    <w:rsid w:val="0041498F"/>
    <w:rsid w:val="00414C78"/>
    <w:rsid w:val="00417645"/>
    <w:rsid w:val="004202CD"/>
    <w:rsid w:val="00421D77"/>
    <w:rsid w:val="00421F22"/>
    <w:rsid w:val="00422CC4"/>
    <w:rsid w:val="0042388F"/>
    <w:rsid w:val="00423D8E"/>
    <w:rsid w:val="00425A98"/>
    <w:rsid w:val="00425F23"/>
    <w:rsid w:val="00426EB0"/>
    <w:rsid w:val="00427E89"/>
    <w:rsid w:val="00430414"/>
    <w:rsid w:val="0043137C"/>
    <w:rsid w:val="0043139C"/>
    <w:rsid w:val="00432817"/>
    <w:rsid w:val="004339E4"/>
    <w:rsid w:val="00436AE7"/>
    <w:rsid w:val="00436E54"/>
    <w:rsid w:val="00437F5D"/>
    <w:rsid w:val="004410EC"/>
    <w:rsid w:val="00441647"/>
    <w:rsid w:val="00441E2B"/>
    <w:rsid w:val="00442EDD"/>
    <w:rsid w:val="004445B2"/>
    <w:rsid w:val="00444EDD"/>
    <w:rsid w:val="0044796D"/>
    <w:rsid w:val="004510BB"/>
    <w:rsid w:val="004511EC"/>
    <w:rsid w:val="004534D1"/>
    <w:rsid w:val="0045744C"/>
    <w:rsid w:val="004604A2"/>
    <w:rsid w:val="00460651"/>
    <w:rsid w:val="00460924"/>
    <w:rsid w:val="00461C58"/>
    <w:rsid w:val="00462B6D"/>
    <w:rsid w:val="004631A3"/>
    <w:rsid w:val="00463BFE"/>
    <w:rsid w:val="00464BA8"/>
    <w:rsid w:val="00466703"/>
    <w:rsid w:val="004667DB"/>
    <w:rsid w:val="00466B2A"/>
    <w:rsid w:val="004672E7"/>
    <w:rsid w:val="00467628"/>
    <w:rsid w:val="0047021E"/>
    <w:rsid w:val="00470D05"/>
    <w:rsid w:val="00472DC1"/>
    <w:rsid w:val="00475FA7"/>
    <w:rsid w:val="004768F6"/>
    <w:rsid w:val="00477B6A"/>
    <w:rsid w:val="00477E79"/>
    <w:rsid w:val="00477F53"/>
    <w:rsid w:val="00480A8D"/>
    <w:rsid w:val="004838A0"/>
    <w:rsid w:val="004863FB"/>
    <w:rsid w:val="00486BD4"/>
    <w:rsid w:val="00487A4B"/>
    <w:rsid w:val="00487BE7"/>
    <w:rsid w:val="00490A16"/>
    <w:rsid w:val="00490CBB"/>
    <w:rsid w:val="00492202"/>
    <w:rsid w:val="00493145"/>
    <w:rsid w:val="00493A22"/>
    <w:rsid w:val="004949B7"/>
    <w:rsid w:val="00494DE5"/>
    <w:rsid w:val="004A1021"/>
    <w:rsid w:val="004A2B16"/>
    <w:rsid w:val="004A40B7"/>
    <w:rsid w:val="004A5D88"/>
    <w:rsid w:val="004A64EF"/>
    <w:rsid w:val="004A6F8E"/>
    <w:rsid w:val="004B0130"/>
    <w:rsid w:val="004B09D6"/>
    <w:rsid w:val="004B2370"/>
    <w:rsid w:val="004B42A3"/>
    <w:rsid w:val="004B6F0D"/>
    <w:rsid w:val="004C0749"/>
    <w:rsid w:val="004C27E6"/>
    <w:rsid w:val="004C28BA"/>
    <w:rsid w:val="004C4751"/>
    <w:rsid w:val="004C5BA3"/>
    <w:rsid w:val="004C5D9F"/>
    <w:rsid w:val="004C7820"/>
    <w:rsid w:val="004D06EA"/>
    <w:rsid w:val="004D0D42"/>
    <w:rsid w:val="004D5B99"/>
    <w:rsid w:val="004D61F0"/>
    <w:rsid w:val="004D6B30"/>
    <w:rsid w:val="004D728A"/>
    <w:rsid w:val="004D7DDA"/>
    <w:rsid w:val="004E11B9"/>
    <w:rsid w:val="004E1A77"/>
    <w:rsid w:val="004E32D4"/>
    <w:rsid w:val="004E350B"/>
    <w:rsid w:val="004E3788"/>
    <w:rsid w:val="004E4B33"/>
    <w:rsid w:val="004E4DFA"/>
    <w:rsid w:val="004E4E92"/>
    <w:rsid w:val="004E7624"/>
    <w:rsid w:val="004E7A42"/>
    <w:rsid w:val="004F0D43"/>
    <w:rsid w:val="004F1287"/>
    <w:rsid w:val="004F3B20"/>
    <w:rsid w:val="004F4C55"/>
    <w:rsid w:val="004F5A7F"/>
    <w:rsid w:val="005015A2"/>
    <w:rsid w:val="005022D6"/>
    <w:rsid w:val="00503268"/>
    <w:rsid w:val="005035E5"/>
    <w:rsid w:val="00504966"/>
    <w:rsid w:val="00504F57"/>
    <w:rsid w:val="005107BB"/>
    <w:rsid w:val="005128B0"/>
    <w:rsid w:val="00512D07"/>
    <w:rsid w:val="00513056"/>
    <w:rsid w:val="00513797"/>
    <w:rsid w:val="00514005"/>
    <w:rsid w:val="00515B2C"/>
    <w:rsid w:val="00515FA1"/>
    <w:rsid w:val="00523D32"/>
    <w:rsid w:val="00523F21"/>
    <w:rsid w:val="005259F2"/>
    <w:rsid w:val="005309BA"/>
    <w:rsid w:val="005317B4"/>
    <w:rsid w:val="00533044"/>
    <w:rsid w:val="00533C51"/>
    <w:rsid w:val="00540167"/>
    <w:rsid w:val="005410A2"/>
    <w:rsid w:val="00542735"/>
    <w:rsid w:val="00542D53"/>
    <w:rsid w:val="00543540"/>
    <w:rsid w:val="00544459"/>
    <w:rsid w:val="005449C0"/>
    <w:rsid w:val="00544E66"/>
    <w:rsid w:val="00545AA8"/>
    <w:rsid w:val="005462FA"/>
    <w:rsid w:val="00551576"/>
    <w:rsid w:val="005524DF"/>
    <w:rsid w:val="00553688"/>
    <w:rsid w:val="00555258"/>
    <w:rsid w:val="00556B55"/>
    <w:rsid w:val="00557846"/>
    <w:rsid w:val="005616BD"/>
    <w:rsid w:val="00566802"/>
    <w:rsid w:val="00570D87"/>
    <w:rsid w:val="005715F4"/>
    <w:rsid w:val="005716F1"/>
    <w:rsid w:val="0057461F"/>
    <w:rsid w:val="00574F6B"/>
    <w:rsid w:val="00577230"/>
    <w:rsid w:val="00580B06"/>
    <w:rsid w:val="00580C25"/>
    <w:rsid w:val="0058535F"/>
    <w:rsid w:val="005862D7"/>
    <w:rsid w:val="0058647D"/>
    <w:rsid w:val="00586DF4"/>
    <w:rsid w:val="005902FB"/>
    <w:rsid w:val="00592DA2"/>
    <w:rsid w:val="00592E88"/>
    <w:rsid w:val="0059442D"/>
    <w:rsid w:val="005944B2"/>
    <w:rsid w:val="00594C47"/>
    <w:rsid w:val="00594EC9"/>
    <w:rsid w:val="00597E5C"/>
    <w:rsid w:val="00597F3F"/>
    <w:rsid w:val="005A0D88"/>
    <w:rsid w:val="005A47C4"/>
    <w:rsid w:val="005A4846"/>
    <w:rsid w:val="005A60D1"/>
    <w:rsid w:val="005A6374"/>
    <w:rsid w:val="005A6F96"/>
    <w:rsid w:val="005A7907"/>
    <w:rsid w:val="005A7CCB"/>
    <w:rsid w:val="005B19AD"/>
    <w:rsid w:val="005B1A9D"/>
    <w:rsid w:val="005B255F"/>
    <w:rsid w:val="005B4219"/>
    <w:rsid w:val="005B6874"/>
    <w:rsid w:val="005B6DA1"/>
    <w:rsid w:val="005B7DE0"/>
    <w:rsid w:val="005C1EB8"/>
    <w:rsid w:val="005C3F1E"/>
    <w:rsid w:val="005C462C"/>
    <w:rsid w:val="005C4913"/>
    <w:rsid w:val="005C5CE5"/>
    <w:rsid w:val="005C630A"/>
    <w:rsid w:val="005C644C"/>
    <w:rsid w:val="005D0A14"/>
    <w:rsid w:val="005D10A5"/>
    <w:rsid w:val="005D4195"/>
    <w:rsid w:val="005D43F2"/>
    <w:rsid w:val="005D48DA"/>
    <w:rsid w:val="005D51FC"/>
    <w:rsid w:val="005D5642"/>
    <w:rsid w:val="005D7581"/>
    <w:rsid w:val="005E1838"/>
    <w:rsid w:val="005E29F9"/>
    <w:rsid w:val="005E3F3A"/>
    <w:rsid w:val="005E3FC5"/>
    <w:rsid w:val="005E56F8"/>
    <w:rsid w:val="005E6C56"/>
    <w:rsid w:val="005E7036"/>
    <w:rsid w:val="005F0ED7"/>
    <w:rsid w:val="005F2C21"/>
    <w:rsid w:val="005F49E9"/>
    <w:rsid w:val="005F4FAC"/>
    <w:rsid w:val="005F62EB"/>
    <w:rsid w:val="005F6845"/>
    <w:rsid w:val="005F70F6"/>
    <w:rsid w:val="005F7F80"/>
    <w:rsid w:val="0060029F"/>
    <w:rsid w:val="00601283"/>
    <w:rsid w:val="00601DB0"/>
    <w:rsid w:val="00604F02"/>
    <w:rsid w:val="00607595"/>
    <w:rsid w:val="00610489"/>
    <w:rsid w:val="006108EB"/>
    <w:rsid w:val="00612411"/>
    <w:rsid w:val="00612A69"/>
    <w:rsid w:val="00612E92"/>
    <w:rsid w:val="0061377B"/>
    <w:rsid w:val="00613FCA"/>
    <w:rsid w:val="006156C7"/>
    <w:rsid w:val="006165C4"/>
    <w:rsid w:val="00617653"/>
    <w:rsid w:val="00620823"/>
    <w:rsid w:val="0062340E"/>
    <w:rsid w:val="006240CD"/>
    <w:rsid w:val="006255C3"/>
    <w:rsid w:val="0062705D"/>
    <w:rsid w:val="00627D87"/>
    <w:rsid w:val="0063059A"/>
    <w:rsid w:val="00632719"/>
    <w:rsid w:val="00632CBC"/>
    <w:rsid w:val="00633D09"/>
    <w:rsid w:val="00635133"/>
    <w:rsid w:val="00635D6F"/>
    <w:rsid w:val="00636D7A"/>
    <w:rsid w:val="00637A1D"/>
    <w:rsid w:val="006400D3"/>
    <w:rsid w:val="00641DC1"/>
    <w:rsid w:val="00643ED8"/>
    <w:rsid w:val="006443E1"/>
    <w:rsid w:val="006451C3"/>
    <w:rsid w:val="006454C0"/>
    <w:rsid w:val="0064598A"/>
    <w:rsid w:val="006461FC"/>
    <w:rsid w:val="00646288"/>
    <w:rsid w:val="006462C6"/>
    <w:rsid w:val="006471A4"/>
    <w:rsid w:val="0065090B"/>
    <w:rsid w:val="0065090D"/>
    <w:rsid w:val="00650A51"/>
    <w:rsid w:val="00653325"/>
    <w:rsid w:val="00653C7F"/>
    <w:rsid w:val="00654CBD"/>
    <w:rsid w:val="0065703E"/>
    <w:rsid w:val="00657831"/>
    <w:rsid w:val="00660E83"/>
    <w:rsid w:val="00661C3D"/>
    <w:rsid w:val="00663532"/>
    <w:rsid w:val="006636B8"/>
    <w:rsid w:val="00663D77"/>
    <w:rsid w:val="00663E5F"/>
    <w:rsid w:val="006643D6"/>
    <w:rsid w:val="00665082"/>
    <w:rsid w:val="006669EB"/>
    <w:rsid w:val="00670664"/>
    <w:rsid w:val="00670EC1"/>
    <w:rsid w:val="006751A7"/>
    <w:rsid w:val="006762AD"/>
    <w:rsid w:val="0067632E"/>
    <w:rsid w:val="00676590"/>
    <w:rsid w:val="006776E6"/>
    <w:rsid w:val="00677E31"/>
    <w:rsid w:val="00680643"/>
    <w:rsid w:val="00683174"/>
    <w:rsid w:val="00683935"/>
    <w:rsid w:val="00683D3F"/>
    <w:rsid w:val="00685F12"/>
    <w:rsid w:val="00686AC9"/>
    <w:rsid w:val="0068752F"/>
    <w:rsid w:val="00687666"/>
    <w:rsid w:val="006907D1"/>
    <w:rsid w:val="00691CF6"/>
    <w:rsid w:val="006931FE"/>
    <w:rsid w:val="00693634"/>
    <w:rsid w:val="00694279"/>
    <w:rsid w:val="006955FE"/>
    <w:rsid w:val="006958CC"/>
    <w:rsid w:val="006969AC"/>
    <w:rsid w:val="00696FFF"/>
    <w:rsid w:val="006A0AED"/>
    <w:rsid w:val="006A1245"/>
    <w:rsid w:val="006A22C3"/>
    <w:rsid w:val="006A3D68"/>
    <w:rsid w:val="006A55E9"/>
    <w:rsid w:val="006A7EA8"/>
    <w:rsid w:val="006B04DD"/>
    <w:rsid w:val="006B0762"/>
    <w:rsid w:val="006B0887"/>
    <w:rsid w:val="006B3865"/>
    <w:rsid w:val="006B66C6"/>
    <w:rsid w:val="006B7A27"/>
    <w:rsid w:val="006B7B07"/>
    <w:rsid w:val="006B7D4F"/>
    <w:rsid w:val="006C05E6"/>
    <w:rsid w:val="006C2A82"/>
    <w:rsid w:val="006C36C0"/>
    <w:rsid w:val="006C3893"/>
    <w:rsid w:val="006C43D8"/>
    <w:rsid w:val="006C5BD1"/>
    <w:rsid w:val="006C6EBF"/>
    <w:rsid w:val="006C75A0"/>
    <w:rsid w:val="006C78C2"/>
    <w:rsid w:val="006D0707"/>
    <w:rsid w:val="006D1211"/>
    <w:rsid w:val="006D2275"/>
    <w:rsid w:val="006D3E58"/>
    <w:rsid w:val="006D49D2"/>
    <w:rsid w:val="006D64BB"/>
    <w:rsid w:val="006D6EC1"/>
    <w:rsid w:val="006D7A57"/>
    <w:rsid w:val="006D7BF5"/>
    <w:rsid w:val="006E143C"/>
    <w:rsid w:val="006E3F58"/>
    <w:rsid w:val="006E4B60"/>
    <w:rsid w:val="006E69F0"/>
    <w:rsid w:val="006E7793"/>
    <w:rsid w:val="006F1098"/>
    <w:rsid w:val="006F1EEE"/>
    <w:rsid w:val="006F349F"/>
    <w:rsid w:val="006F4383"/>
    <w:rsid w:val="006F4A45"/>
    <w:rsid w:val="006F5145"/>
    <w:rsid w:val="006F593B"/>
    <w:rsid w:val="006F7193"/>
    <w:rsid w:val="006F75B2"/>
    <w:rsid w:val="006F78A3"/>
    <w:rsid w:val="006F7AAE"/>
    <w:rsid w:val="006F7D62"/>
    <w:rsid w:val="00700234"/>
    <w:rsid w:val="0070272A"/>
    <w:rsid w:val="00702C22"/>
    <w:rsid w:val="007035FC"/>
    <w:rsid w:val="0070540C"/>
    <w:rsid w:val="007057E6"/>
    <w:rsid w:val="00705C34"/>
    <w:rsid w:val="00710B2B"/>
    <w:rsid w:val="0071153B"/>
    <w:rsid w:val="00711F44"/>
    <w:rsid w:val="00712057"/>
    <w:rsid w:val="007143E9"/>
    <w:rsid w:val="00714414"/>
    <w:rsid w:val="00715982"/>
    <w:rsid w:val="0071675D"/>
    <w:rsid w:val="007170E3"/>
    <w:rsid w:val="00717C2B"/>
    <w:rsid w:val="00722D05"/>
    <w:rsid w:val="00723905"/>
    <w:rsid w:val="00723FEB"/>
    <w:rsid w:val="00731123"/>
    <w:rsid w:val="0073326F"/>
    <w:rsid w:val="00733A84"/>
    <w:rsid w:val="00734072"/>
    <w:rsid w:val="00734479"/>
    <w:rsid w:val="00734D47"/>
    <w:rsid w:val="00734F1A"/>
    <w:rsid w:val="007350B4"/>
    <w:rsid w:val="00735BC3"/>
    <w:rsid w:val="00737627"/>
    <w:rsid w:val="00740950"/>
    <w:rsid w:val="00741A0B"/>
    <w:rsid w:val="00741A6F"/>
    <w:rsid w:val="00741C52"/>
    <w:rsid w:val="00742EC4"/>
    <w:rsid w:val="00743B36"/>
    <w:rsid w:val="00744690"/>
    <w:rsid w:val="007457CA"/>
    <w:rsid w:val="00745C77"/>
    <w:rsid w:val="00746F5A"/>
    <w:rsid w:val="00750185"/>
    <w:rsid w:val="0075141F"/>
    <w:rsid w:val="007515B7"/>
    <w:rsid w:val="00751F53"/>
    <w:rsid w:val="007535C5"/>
    <w:rsid w:val="00754B9F"/>
    <w:rsid w:val="007551E2"/>
    <w:rsid w:val="00755BBD"/>
    <w:rsid w:val="00756E3E"/>
    <w:rsid w:val="007612CF"/>
    <w:rsid w:val="0076199C"/>
    <w:rsid w:val="007623A7"/>
    <w:rsid w:val="00762D54"/>
    <w:rsid w:val="00764DFD"/>
    <w:rsid w:val="00765439"/>
    <w:rsid w:val="007662AC"/>
    <w:rsid w:val="00767AA6"/>
    <w:rsid w:val="00771FF2"/>
    <w:rsid w:val="00772959"/>
    <w:rsid w:val="00774E2E"/>
    <w:rsid w:val="007757C4"/>
    <w:rsid w:val="00775C57"/>
    <w:rsid w:val="00780DC5"/>
    <w:rsid w:val="00781709"/>
    <w:rsid w:val="007818F9"/>
    <w:rsid w:val="0078367C"/>
    <w:rsid w:val="00783AAD"/>
    <w:rsid w:val="00783ED7"/>
    <w:rsid w:val="00784DFD"/>
    <w:rsid w:val="00785082"/>
    <w:rsid w:val="007865F1"/>
    <w:rsid w:val="00786D7A"/>
    <w:rsid w:val="00790598"/>
    <w:rsid w:val="00792F86"/>
    <w:rsid w:val="00793420"/>
    <w:rsid w:val="0079368E"/>
    <w:rsid w:val="00794BDB"/>
    <w:rsid w:val="007954E8"/>
    <w:rsid w:val="00797070"/>
    <w:rsid w:val="00797C44"/>
    <w:rsid w:val="007A0172"/>
    <w:rsid w:val="007A0280"/>
    <w:rsid w:val="007A104C"/>
    <w:rsid w:val="007A2E45"/>
    <w:rsid w:val="007A3CF2"/>
    <w:rsid w:val="007A43EA"/>
    <w:rsid w:val="007A5A6E"/>
    <w:rsid w:val="007A5C39"/>
    <w:rsid w:val="007B0440"/>
    <w:rsid w:val="007B242A"/>
    <w:rsid w:val="007B2C34"/>
    <w:rsid w:val="007B3578"/>
    <w:rsid w:val="007B5104"/>
    <w:rsid w:val="007B589A"/>
    <w:rsid w:val="007B605F"/>
    <w:rsid w:val="007C0641"/>
    <w:rsid w:val="007C0905"/>
    <w:rsid w:val="007C0C36"/>
    <w:rsid w:val="007C2FEA"/>
    <w:rsid w:val="007C5CB6"/>
    <w:rsid w:val="007D031F"/>
    <w:rsid w:val="007D050F"/>
    <w:rsid w:val="007D0BB4"/>
    <w:rsid w:val="007D18DA"/>
    <w:rsid w:val="007D195D"/>
    <w:rsid w:val="007D32B1"/>
    <w:rsid w:val="007D4260"/>
    <w:rsid w:val="007D46B7"/>
    <w:rsid w:val="007E034A"/>
    <w:rsid w:val="007E10CF"/>
    <w:rsid w:val="007E1343"/>
    <w:rsid w:val="007E2805"/>
    <w:rsid w:val="007E2B03"/>
    <w:rsid w:val="007E482D"/>
    <w:rsid w:val="007E6CEF"/>
    <w:rsid w:val="007F0BC3"/>
    <w:rsid w:val="007F1EF6"/>
    <w:rsid w:val="007F3D42"/>
    <w:rsid w:val="007F5606"/>
    <w:rsid w:val="007F5E63"/>
    <w:rsid w:val="007F76A7"/>
    <w:rsid w:val="007F7DA7"/>
    <w:rsid w:val="00800B7E"/>
    <w:rsid w:val="008018AD"/>
    <w:rsid w:val="00803285"/>
    <w:rsid w:val="00804C21"/>
    <w:rsid w:val="0080621A"/>
    <w:rsid w:val="0081117B"/>
    <w:rsid w:val="008111B3"/>
    <w:rsid w:val="0081171D"/>
    <w:rsid w:val="00811973"/>
    <w:rsid w:val="00811BDB"/>
    <w:rsid w:val="00811DF3"/>
    <w:rsid w:val="00814142"/>
    <w:rsid w:val="008148E6"/>
    <w:rsid w:val="00814B2F"/>
    <w:rsid w:val="00814C35"/>
    <w:rsid w:val="00815A4C"/>
    <w:rsid w:val="00815ADD"/>
    <w:rsid w:val="008165FE"/>
    <w:rsid w:val="008208CB"/>
    <w:rsid w:val="00821F45"/>
    <w:rsid w:val="008249F8"/>
    <w:rsid w:val="00825911"/>
    <w:rsid w:val="00825E5B"/>
    <w:rsid w:val="008312D9"/>
    <w:rsid w:val="0083203A"/>
    <w:rsid w:val="008326D4"/>
    <w:rsid w:val="0083323F"/>
    <w:rsid w:val="008339FD"/>
    <w:rsid w:val="00833BBD"/>
    <w:rsid w:val="00834984"/>
    <w:rsid w:val="00836DF7"/>
    <w:rsid w:val="00837030"/>
    <w:rsid w:val="008370EE"/>
    <w:rsid w:val="00840289"/>
    <w:rsid w:val="0084039C"/>
    <w:rsid w:val="008432CC"/>
    <w:rsid w:val="00843AF3"/>
    <w:rsid w:val="008461E5"/>
    <w:rsid w:val="00846A6D"/>
    <w:rsid w:val="0084756A"/>
    <w:rsid w:val="008518FC"/>
    <w:rsid w:val="00853D65"/>
    <w:rsid w:val="00855F9C"/>
    <w:rsid w:val="00856681"/>
    <w:rsid w:val="00856B36"/>
    <w:rsid w:val="00860487"/>
    <w:rsid w:val="0086115F"/>
    <w:rsid w:val="00861862"/>
    <w:rsid w:val="00862167"/>
    <w:rsid w:val="00862F59"/>
    <w:rsid w:val="008664EC"/>
    <w:rsid w:val="00866561"/>
    <w:rsid w:val="0087036B"/>
    <w:rsid w:val="00870C8A"/>
    <w:rsid w:val="008711F3"/>
    <w:rsid w:val="00872EC4"/>
    <w:rsid w:val="00873FCB"/>
    <w:rsid w:val="008759A1"/>
    <w:rsid w:val="00876070"/>
    <w:rsid w:val="0087634A"/>
    <w:rsid w:val="00877937"/>
    <w:rsid w:val="008779D4"/>
    <w:rsid w:val="00877E4B"/>
    <w:rsid w:val="008805D1"/>
    <w:rsid w:val="0088060C"/>
    <w:rsid w:val="00881F63"/>
    <w:rsid w:val="00882409"/>
    <w:rsid w:val="00883499"/>
    <w:rsid w:val="00884970"/>
    <w:rsid w:val="00892327"/>
    <w:rsid w:val="00895573"/>
    <w:rsid w:val="0089673C"/>
    <w:rsid w:val="00896E25"/>
    <w:rsid w:val="008975F6"/>
    <w:rsid w:val="008A0342"/>
    <w:rsid w:val="008A2F69"/>
    <w:rsid w:val="008A30E0"/>
    <w:rsid w:val="008A3898"/>
    <w:rsid w:val="008A637E"/>
    <w:rsid w:val="008A66A1"/>
    <w:rsid w:val="008B196E"/>
    <w:rsid w:val="008B1C8D"/>
    <w:rsid w:val="008B1CEB"/>
    <w:rsid w:val="008B2054"/>
    <w:rsid w:val="008B23A9"/>
    <w:rsid w:val="008B320E"/>
    <w:rsid w:val="008B372E"/>
    <w:rsid w:val="008B37D9"/>
    <w:rsid w:val="008B49B1"/>
    <w:rsid w:val="008C0A0C"/>
    <w:rsid w:val="008C10A9"/>
    <w:rsid w:val="008C2580"/>
    <w:rsid w:val="008C36B6"/>
    <w:rsid w:val="008C4688"/>
    <w:rsid w:val="008C60A0"/>
    <w:rsid w:val="008C771C"/>
    <w:rsid w:val="008D01FE"/>
    <w:rsid w:val="008D1579"/>
    <w:rsid w:val="008D2C7A"/>
    <w:rsid w:val="008D3709"/>
    <w:rsid w:val="008D746D"/>
    <w:rsid w:val="008D7615"/>
    <w:rsid w:val="008D7C2C"/>
    <w:rsid w:val="008D7F52"/>
    <w:rsid w:val="008E0B51"/>
    <w:rsid w:val="008E0FC3"/>
    <w:rsid w:val="008E181F"/>
    <w:rsid w:val="008E2034"/>
    <w:rsid w:val="008E2A49"/>
    <w:rsid w:val="008E3279"/>
    <w:rsid w:val="008E41F7"/>
    <w:rsid w:val="008E773E"/>
    <w:rsid w:val="008F05E7"/>
    <w:rsid w:val="008F12E5"/>
    <w:rsid w:val="008F3212"/>
    <w:rsid w:val="008F4DEC"/>
    <w:rsid w:val="008F5F77"/>
    <w:rsid w:val="008F621E"/>
    <w:rsid w:val="008F6E88"/>
    <w:rsid w:val="008F7416"/>
    <w:rsid w:val="00900FA8"/>
    <w:rsid w:val="00902109"/>
    <w:rsid w:val="009028D6"/>
    <w:rsid w:val="00904529"/>
    <w:rsid w:val="00907B0F"/>
    <w:rsid w:val="00912116"/>
    <w:rsid w:val="00912D67"/>
    <w:rsid w:val="00916351"/>
    <w:rsid w:val="00916D18"/>
    <w:rsid w:val="00917798"/>
    <w:rsid w:val="009233E5"/>
    <w:rsid w:val="00925FF7"/>
    <w:rsid w:val="0092703E"/>
    <w:rsid w:val="009307A4"/>
    <w:rsid w:val="0093111C"/>
    <w:rsid w:val="0093362D"/>
    <w:rsid w:val="00934B89"/>
    <w:rsid w:val="009350B2"/>
    <w:rsid w:val="00937383"/>
    <w:rsid w:val="00937F9E"/>
    <w:rsid w:val="0094154F"/>
    <w:rsid w:val="00943791"/>
    <w:rsid w:val="00943C08"/>
    <w:rsid w:val="00943D63"/>
    <w:rsid w:val="00944B29"/>
    <w:rsid w:val="00944CF8"/>
    <w:rsid w:val="00944D9E"/>
    <w:rsid w:val="009458DF"/>
    <w:rsid w:val="00945F93"/>
    <w:rsid w:val="0094606B"/>
    <w:rsid w:val="009462C1"/>
    <w:rsid w:val="00946566"/>
    <w:rsid w:val="009500B1"/>
    <w:rsid w:val="00951412"/>
    <w:rsid w:val="009516D6"/>
    <w:rsid w:val="00951730"/>
    <w:rsid w:val="00952B22"/>
    <w:rsid w:val="009563B3"/>
    <w:rsid w:val="00957566"/>
    <w:rsid w:val="009600BA"/>
    <w:rsid w:val="00961A2E"/>
    <w:rsid w:val="0096435E"/>
    <w:rsid w:val="0096599C"/>
    <w:rsid w:val="00965BC1"/>
    <w:rsid w:val="00965D42"/>
    <w:rsid w:val="00970738"/>
    <w:rsid w:val="00970AD8"/>
    <w:rsid w:val="0097187C"/>
    <w:rsid w:val="00976B89"/>
    <w:rsid w:val="009811E2"/>
    <w:rsid w:val="00981CA5"/>
    <w:rsid w:val="00982F9A"/>
    <w:rsid w:val="00983D14"/>
    <w:rsid w:val="00984AA8"/>
    <w:rsid w:val="00985CB3"/>
    <w:rsid w:val="00987A89"/>
    <w:rsid w:val="00987DA5"/>
    <w:rsid w:val="00987FAE"/>
    <w:rsid w:val="00990026"/>
    <w:rsid w:val="0099088E"/>
    <w:rsid w:val="00990F84"/>
    <w:rsid w:val="0099104D"/>
    <w:rsid w:val="00992084"/>
    <w:rsid w:val="00992251"/>
    <w:rsid w:val="0099407A"/>
    <w:rsid w:val="00994505"/>
    <w:rsid w:val="0099492B"/>
    <w:rsid w:val="0099554C"/>
    <w:rsid w:val="009A0695"/>
    <w:rsid w:val="009A255F"/>
    <w:rsid w:val="009A28BF"/>
    <w:rsid w:val="009A29E5"/>
    <w:rsid w:val="009A3D05"/>
    <w:rsid w:val="009A450D"/>
    <w:rsid w:val="009A529A"/>
    <w:rsid w:val="009A56D9"/>
    <w:rsid w:val="009A576F"/>
    <w:rsid w:val="009A5ED5"/>
    <w:rsid w:val="009A7163"/>
    <w:rsid w:val="009A7822"/>
    <w:rsid w:val="009B0173"/>
    <w:rsid w:val="009B4FBA"/>
    <w:rsid w:val="009B5780"/>
    <w:rsid w:val="009B5DEF"/>
    <w:rsid w:val="009B5FD4"/>
    <w:rsid w:val="009B7254"/>
    <w:rsid w:val="009C13C4"/>
    <w:rsid w:val="009C2EA6"/>
    <w:rsid w:val="009C30EF"/>
    <w:rsid w:val="009C3194"/>
    <w:rsid w:val="009C36FD"/>
    <w:rsid w:val="009C3971"/>
    <w:rsid w:val="009C48B5"/>
    <w:rsid w:val="009C50D3"/>
    <w:rsid w:val="009C52DB"/>
    <w:rsid w:val="009C6571"/>
    <w:rsid w:val="009C711A"/>
    <w:rsid w:val="009D51F8"/>
    <w:rsid w:val="009D5251"/>
    <w:rsid w:val="009D5619"/>
    <w:rsid w:val="009D579A"/>
    <w:rsid w:val="009E29E4"/>
    <w:rsid w:val="009E2A95"/>
    <w:rsid w:val="009E3345"/>
    <w:rsid w:val="009E3743"/>
    <w:rsid w:val="009E3F31"/>
    <w:rsid w:val="009E52B2"/>
    <w:rsid w:val="009E7504"/>
    <w:rsid w:val="009F19BC"/>
    <w:rsid w:val="009F2DAB"/>
    <w:rsid w:val="009F3043"/>
    <w:rsid w:val="009F32C3"/>
    <w:rsid w:val="009F4DAF"/>
    <w:rsid w:val="009F53D5"/>
    <w:rsid w:val="009F6851"/>
    <w:rsid w:val="009F789C"/>
    <w:rsid w:val="00A00F21"/>
    <w:rsid w:val="00A02508"/>
    <w:rsid w:val="00A07E48"/>
    <w:rsid w:val="00A07EC6"/>
    <w:rsid w:val="00A103B5"/>
    <w:rsid w:val="00A12960"/>
    <w:rsid w:val="00A12AB3"/>
    <w:rsid w:val="00A17102"/>
    <w:rsid w:val="00A213F8"/>
    <w:rsid w:val="00A26A1F"/>
    <w:rsid w:val="00A26F8E"/>
    <w:rsid w:val="00A27275"/>
    <w:rsid w:val="00A30536"/>
    <w:rsid w:val="00A310B0"/>
    <w:rsid w:val="00A31B35"/>
    <w:rsid w:val="00A33AB3"/>
    <w:rsid w:val="00A33F51"/>
    <w:rsid w:val="00A348B2"/>
    <w:rsid w:val="00A36644"/>
    <w:rsid w:val="00A366D6"/>
    <w:rsid w:val="00A36E76"/>
    <w:rsid w:val="00A37934"/>
    <w:rsid w:val="00A40A20"/>
    <w:rsid w:val="00A40AE6"/>
    <w:rsid w:val="00A42B8E"/>
    <w:rsid w:val="00A453A3"/>
    <w:rsid w:val="00A453A7"/>
    <w:rsid w:val="00A46038"/>
    <w:rsid w:val="00A46FE2"/>
    <w:rsid w:val="00A47757"/>
    <w:rsid w:val="00A547F0"/>
    <w:rsid w:val="00A553AE"/>
    <w:rsid w:val="00A5584F"/>
    <w:rsid w:val="00A57D45"/>
    <w:rsid w:val="00A61C62"/>
    <w:rsid w:val="00A6330B"/>
    <w:rsid w:val="00A63563"/>
    <w:rsid w:val="00A64B6C"/>
    <w:rsid w:val="00A6560C"/>
    <w:rsid w:val="00A66893"/>
    <w:rsid w:val="00A71065"/>
    <w:rsid w:val="00A72713"/>
    <w:rsid w:val="00A76F45"/>
    <w:rsid w:val="00A80C9B"/>
    <w:rsid w:val="00A82140"/>
    <w:rsid w:val="00A833D0"/>
    <w:rsid w:val="00A83E3F"/>
    <w:rsid w:val="00A87FF1"/>
    <w:rsid w:val="00A9085C"/>
    <w:rsid w:val="00A90EC9"/>
    <w:rsid w:val="00A91FC1"/>
    <w:rsid w:val="00A926A1"/>
    <w:rsid w:val="00A92EBA"/>
    <w:rsid w:val="00A9779C"/>
    <w:rsid w:val="00AA1F68"/>
    <w:rsid w:val="00AA2CCB"/>
    <w:rsid w:val="00AA5B2E"/>
    <w:rsid w:val="00AA7B59"/>
    <w:rsid w:val="00AB6175"/>
    <w:rsid w:val="00AB6858"/>
    <w:rsid w:val="00AC01DD"/>
    <w:rsid w:val="00AC1410"/>
    <w:rsid w:val="00AC144D"/>
    <w:rsid w:val="00AC2166"/>
    <w:rsid w:val="00AC387C"/>
    <w:rsid w:val="00AC4879"/>
    <w:rsid w:val="00AC5EA3"/>
    <w:rsid w:val="00AD0070"/>
    <w:rsid w:val="00AD1FA6"/>
    <w:rsid w:val="00AD3450"/>
    <w:rsid w:val="00AD3ACD"/>
    <w:rsid w:val="00AD4796"/>
    <w:rsid w:val="00AD5C02"/>
    <w:rsid w:val="00AD6F8A"/>
    <w:rsid w:val="00AD759A"/>
    <w:rsid w:val="00AD7FF4"/>
    <w:rsid w:val="00AE0AB1"/>
    <w:rsid w:val="00AE3E7C"/>
    <w:rsid w:val="00AE548C"/>
    <w:rsid w:val="00AF03AB"/>
    <w:rsid w:val="00AF0AEA"/>
    <w:rsid w:val="00AF21D6"/>
    <w:rsid w:val="00AF31A4"/>
    <w:rsid w:val="00AF3C8A"/>
    <w:rsid w:val="00AF52DE"/>
    <w:rsid w:val="00AF5400"/>
    <w:rsid w:val="00AF6689"/>
    <w:rsid w:val="00AF7920"/>
    <w:rsid w:val="00B01B55"/>
    <w:rsid w:val="00B01F0A"/>
    <w:rsid w:val="00B02814"/>
    <w:rsid w:val="00B0484A"/>
    <w:rsid w:val="00B07A7C"/>
    <w:rsid w:val="00B1046B"/>
    <w:rsid w:val="00B10B28"/>
    <w:rsid w:val="00B11411"/>
    <w:rsid w:val="00B11BBC"/>
    <w:rsid w:val="00B15866"/>
    <w:rsid w:val="00B15B45"/>
    <w:rsid w:val="00B15B62"/>
    <w:rsid w:val="00B16FE6"/>
    <w:rsid w:val="00B17A58"/>
    <w:rsid w:val="00B205A9"/>
    <w:rsid w:val="00B2069D"/>
    <w:rsid w:val="00B2308A"/>
    <w:rsid w:val="00B23A5D"/>
    <w:rsid w:val="00B267E6"/>
    <w:rsid w:val="00B26C75"/>
    <w:rsid w:val="00B27D30"/>
    <w:rsid w:val="00B320B4"/>
    <w:rsid w:val="00B35EF0"/>
    <w:rsid w:val="00B40D7F"/>
    <w:rsid w:val="00B4268A"/>
    <w:rsid w:val="00B44257"/>
    <w:rsid w:val="00B45B11"/>
    <w:rsid w:val="00B47632"/>
    <w:rsid w:val="00B47A19"/>
    <w:rsid w:val="00B47C8B"/>
    <w:rsid w:val="00B509DB"/>
    <w:rsid w:val="00B50BB9"/>
    <w:rsid w:val="00B51214"/>
    <w:rsid w:val="00B51460"/>
    <w:rsid w:val="00B528B3"/>
    <w:rsid w:val="00B52996"/>
    <w:rsid w:val="00B53E25"/>
    <w:rsid w:val="00B54640"/>
    <w:rsid w:val="00B54937"/>
    <w:rsid w:val="00B55714"/>
    <w:rsid w:val="00B57B0F"/>
    <w:rsid w:val="00B616E9"/>
    <w:rsid w:val="00B6433C"/>
    <w:rsid w:val="00B665A4"/>
    <w:rsid w:val="00B6725B"/>
    <w:rsid w:val="00B6730B"/>
    <w:rsid w:val="00B7008D"/>
    <w:rsid w:val="00B70704"/>
    <w:rsid w:val="00B7120E"/>
    <w:rsid w:val="00B71C99"/>
    <w:rsid w:val="00B71E27"/>
    <w:rsid w:val="00B7351A"/>
    <w:rsid w:val="00B73A25"/>
    <w:rsid w:val="00B75610"/>
    <w:rsid w:val="00B75B2B"/>
    <w:rsid w:val="00B75FD1"/>
    <w:rsid w:val="00B76C9C"/>
    <w:rsid w:val="00B76FBB"/>
    <w:rsid w:val="00B77487"/>
    <w:rsid w:val="00B826AA"/>
    <w:rsid w:val="00B8278A"/>
    <w:rsid w:val="00B8372E"/>
    <w:rsid w:val="00B868DD"/>
    <w:rsid w:val="00B87272"/>
    <w:rsid w:val="00B87BD5"/>
    <w:rsid w:val="00B90E04"/>
    <w:rsid w:val="00B92CF3"/>
    <w:rsid w:val="00B92DBC"/>
    <w:rsid w:val="00B936BF"/>
    <w:rsid w:val="00B9505B"/>
    <w:rsid w:val="00B95909"/>
    <w:rsid w:val="00B972A6"/>
    <w:rsid w:val="00B973DB"/>
    <w:rsid w:val="00BA21D0"/>
    <w:rsid w:val="00BA5D74"/>
    <w:rsid w:val="00BA5E30"/>
    <w:rsid w:val="00BA7606"/>
    <w:rsid w:val="00BB0787"/>
    <w:rsid w:val="00BB11F4"/>
    <w:rsid w:val="00BB13C3"/>
    <w:rsid w:val="00BB3B5F"/>
    <w:rsid w:val="00BB3EAC"/>
    <w:rsid w:val="00BB4E18"/>
    <w:rsid w:val="00BB52AA"/>
    <w:rsid w:val="00BB5FAC"/>
    <w:rsid w:val="00BB6AA4"/>
    <w:rsid w:val="00BB77F0"/>
    <w:rsid w:val="00BC0FAC"/>
    <w:rsid w:val="00BC1247"/>
    <w:rsid w:val="00BC291A"/>
    <w:rsid w:val="00BC665F"/>
    <w:rsid w:val="00BC6F76"/>
    <w:rsid w:val="00BC7272"/>
    <w:rsid w:val="00BC72DA"/>
    <w:rsid w:val="00BC763A"/>
    <w:rsid w:val="00BC7A31"/>
    <w:rsid w:val="00BD038C"/>
    <w:rsid w:val="00BD0703"/>
    <w:rsid w:val="00BD1BD9"/>
    <w:rsid w:val="00BD4190"/>
    <w:rsid w:val="00BD4643"/>
    <w:rsid w:val="00BD51F8"/>
    <w:rsid w:val="00BE0694"/>
    <w:rsid w:val="00BE5171"/>
    <w:rsid w:val="00BE5E6B"/>
    <w:rsid w:val="00BE7BDD"/>
    <w:rsid w:val="00BF10E9"/>
    <w:rsid w:val="00BF1647"/>
    <w:rsid w:val="00BF1EB2"/>
    <w:rsid w:val="00BF1F4F"/>
    <w:rsid w:val="00BF24A0"/>
    <w:rsid w:val="00BF290A"/>
    <w:rsid w:val="00BF2B18"/>
    <w:rsid w:val="00BF3562"/>
    <w:rsid w:val="00BF3BCA"/>
    <w:rsid w:val="00BF5326"/>
    <w:rsid w:val="00BF6431"/>
    <w:rsid w:val="00BF660A"/>
    <w:rsid w:val="00BF7D45"/>
    <w:rsid w:val="00C00A2C"/>
    <w:rsid w:val="00C01129"/>
    <w:rsid w:val="00C0159F"/>
    <w:rsid w:val="00C01861"/>
    <w:rsid w:val="00C06E65"/>
    <w:rsid w:val="00C105CB"/>
    <w:rsid w:val="00C1222F"/>
    <w:rsid w:val="00C123F5"/>
    <w:rsid w:val="00C13959"/>
    <w:rsid w:val="00C13E38"/>
    <w:rsid w:val="00C1422A"/>
    <w:rsid w:val="00C202FB"/>
    <w:rsid w:val="00C2044E"/>
    <w:rsid w:val="00C215AC"/>
    <w:rsid w:val="00C21E05"/>
    <w:rsid w:val="00C22B3C"/>
    <w:rsid w:val="00C24018"/>
    <w:rsid w:val="00C24D9E"/>
    <w:rsid w:val="00C269DD"/>
    <w:rsid w:val="00C271BD"/>
    <w:rsid w:val="00C31165"/>
    <w:rsid w:val="00C31EE7"/>
    <w:rsid w:val="00C32913"/>
    <w:rsid w:val="00C3298B"/>
    <w:rsid w:val="00C32C48"/>
    <w:rsid w:val="00C32D14"/>
    <w:rsid w:val="00C32DEA"/>
    <w:rsid w:val="00C33187"/>
    <w:rsid w:val="00C33E86"/>
    <w:rsid w:val="00C349AC"/>
    <w:rsid w:val="00C34E19"/>
    <w:rsid w:val="00C36A42"/>
    <w:rsid w:val="00C36C49"/>
    <w:rsid w:val="00C379BC"/>
    <w:rsid w:val="00C4021B"/>
    <w:rsid w:val="00C4124A"/>
    <w:rsid w:val="00C419C5"/>
    <w:rsid w:val="00C42302"/>
    <w:rsid w:val="00C43549"/>
    <w:rsid w:val="00C44107"/>
    <w:rsid w:val="00C470A4"/>
    <w:rsid w:val="00C50637"/>
    <w:rsid w:val="00C519E7"/>
    <w:rsid w:val="00C522D8"/>
    <w:rsid w:val="00C528A1"/>
    <w:rsid w:val="00C54848"/>
    <w:rsid w:val="00C550F4"/>
    <w:rsid w:val="00C6611A"/>
    <w:rsid w:val="00C67CB4"/>
    <w:rsid w:val="00C67E51"/>
    <w:rsid w:val="00C70065"/>
    <w:rsid w:val="00C709F3"/>
    <w:rsid w:val="00C71A9D"/>
    <w:rsid w:val="00C71D5C"/>
    <w:rsid w:val="00C723D7"/>
    <w:rsid w:val="00C72937"/>
    <w:rsid w:val="00C74696"/>
    <w:rsid w:val="00C771CC"/>
    <w:rsid w:val="00C77378"/>
    <w:rsid w:val="00C80FAB"/>
    <w:rsid w:val="00C825C2"/>
    <w:rsid w:val="00C85409"/>
    <w:rsid w:val="00C9164F"/>
    <w:rsid w:val="00C942B1"/>
    <w:rsid w:val="00C94C84"/>
    <w:rsid w:val="00C95ED8"/>
    <w:rsid w:val="00CA18E4"/>
    <w:rsid w:val="00CA1964"/>
    <w:rsid w:val="00CA19D1"/>
    <w:rsid w:val="00CA257F"/>
    <w:rsid w:val="00CA32E6"/>
    <w:rsid w:val="00CA3417"/>
    <w:rsid w:val="00CA4258"/>
    <w:rsid w:val="00CA4EF6"/>
    <w:rsid w:val="00CA58A3"/>
    <w:rsid w:val="00CB3537"/>
    <w:rsid w:val="00CB38FF"/>
    <w:rsid w:val="00CB4E73"/>
    <w:rsid w:val="00CB5840"/>
    <w:rsid w:val="00CB6537"/>
    <w:rsid w:val="00CB6CB2"/>
    <w:rsid w:val="00CB6D31"/>
    <w:rsid w:val="00CB72DE"/>
    <w:rsid w:val="00CC12E1"/>
    <w:rsid w:val="00CC7586"/>
    <w:rsid w:val="00CD09BA"/>
    <w:rsid w:val="00CD2E35"/>
    <w:rsid w:val="00CD4227"/>
    <w:rsid w:val="00CD700C"/>
    <w:rsid w:val="00CE2767"/>
    <w:rsid w:val="00CE2DE6"/>
    <w:rsid w:val="00CE3403"/>
    <w:rsid w:val="00CE3A1C"/>
    <w:rsid w:val="00CE3E28"/>
    <w:rsid w:val="00CE4A4D"/>
    <w:rsid w:val="00CE4DEA"/>
    <w:rsid w:val="00CE5F64"/>
    <w:rsid w:val="00CE7E9E"/>
    <w:rsid w:val="00CF1AA3"/>
    <w:rsid w:val="00CF2FBA"/>
    <w:rsid w:val="00CF347C"/>
    <w:rsid w:val="00CF4607"/>
    <w:rsid w:val="00CF601F"/>
    <w:rsid w:val="00CF6808"/>
    <w:rsid w:val="00CF6DC9"/>
    <w:rsid w:val="00CF6F1D"/>
    <w:rsid w:val="00CF7DB8"/>
    <w:rsid w:val="00D001C0"/>
    <w:rsid w:val="00D005E1"/>
    <w:rsid w:val="00D00BFE"/>
    <w:rsid w:val="00D00F70"/>
    <w:rsid w:val="00D031C0"/>
    <w:rsid w:val="00D03E59"/>
    <w:rsid w:val="00D04048"/>
    <w:rsid w:val="00D05C7B"/>
    <w:rsid w:val="00D066DE"/>
    <w:rsid w:val="00D06872"/>
    <w:rsid w:val="00D11E93"/>
    <w:rsid w:val="00D12D83"/>
    <w:rsid w:val="00D14ACA"/>
    <w:rsid w:val="00D14EF9"/>
    <w:rsid w:val="00D1555B"/>
    <w:rsid w:val="00D1557C"/>
    <w:rsid w:val="00D20572"/>
    <w:rsid w:val="00D20BEC"/>
    <w:rsid w:val="00D21E3A"/>
    <w:rsid w:val="00D22995"/>
    <w:rsid w:val="00D233B1"/>
    <w:rsid w:val="00D236B9"/>
    <w:rsid w:val="00D23CD7"/>
    <w:rsid w:val="00D26A73"/>
    <w:rsid w:val="00D27879"/>
    <w:rsid w:val="00D300D2"/>
    <w:rsid w:val="00D30F1B"/>
    <w:rsid w:val="00D32842"/>
    <w:rsid w:val="00D342BB"/>
    <w:rsid w:val="00D37459"/>
    <w:rsid w:val="00D37FA2"/>
    <w:rsid w:val="00D37FCD"/>
    <w:rsid w:val="00D40D2A"/>
    <w:rsid w:val="00D40D65"/>
    <w:rsid w:val="00D4136D"/>
    <w:rsid w:val="00D41E33"/>
    <w:rsid w:val="00D439DE"/>
    <w:rsid w:val="00D4523E"/>
    <w:rsid w:val="00D45D96"/>
    <w:rsid w:val="00D46D2E"/>
    <w:rsid w:val="00D47274"/>
    <w:rsid w:val="00D47FE9"/>
    <w:rsid w:val="00D50C55"/>
    <w:rsid w:val="00D52B16"/>
    <w:rsid w:val="00D52BF5"/>
    <w:rsid w:val="00D55158"/>
    <w:rsid w:val="00D56E11"/>
    <w:rsid w:val="00D6100B"/>
    <w:rsid w:val="00D63748"/>
    <w:rsid w:val="00D64EC6"/>
    <w:rsid w:val="00D65F14"/>
    <w:rsid w:val="00D66397"/>
    <w:rsid w:val="00D667FA"/>
    <w:rsid w:val="00D67621"/>
    <w:rsid w:val="00D719F9"/>
    <w:rsid w:val="00D7217C"/>
    <w:rsid w:val="00D725D4"/>
    <w:rsid w:val="00D73564"/>
    <w:rsid w:val="00D7359B"/>
    <w:rsid w:val="00D75001"/>
    <w:rsid w:val="00D758AD"/>
    <w:rsid w:val="00D758C8"/>
    <w:rsid w:val="00D81431"/>
    <w:rsid w:val="00D81889"/>
    <w:rsid w:val="00D8310C"/>
    <w:rsid w:val="00D861A7"/>
    <w:rsid w:val="00D866FB"/>
    <w:rsid w:val="00D87296"/>
    <w:rsid w:val="00D87606"/>
    <w:rsid w:val="00D90654"/>
    <w:rsid w:val="00D92697"/>
    <w:rsid w:val="00D929AF"/>
    <w:rsid w:val="00D94213"/>
    <w:rsid w:val="00D944B0"/>
    <w:rsid w:val="00D946F8"/>
    <w:rsid w:val="00D94C75"/>
    <w:rsid w:val="00D96F75"/>
    <w:rsid w:val="00D97A6A"/>
    <w:rsid w:val="00DA0CE6"/>
    <w:rsid w:val="00DA1E55"/>
    <w:rsid w:val="00DA1EFE"/>
    <w:rsid w:val="00DA3D82"/>
    <w:rsid w:val="00DA4D9D"/>
    <w:rsid w:val="00DA5A1A"/>
    <w:rsid w:val="00DB1C6E"/>
    <w:rsid w:val="00DB1D0B"/>
    <w:rsid w:val="00DB22B5"/>
    <w:rsid w:val="00DB2AF1"/>
    <w:rsid w:val="00DB6A61"/>
    <w:rsid w:val="00DC0604"/>
    <w:rsid w:val="00DC0A21"/>
    <w:rsid w:val="00DC0ACC"/>
    <w:rsid w:val="00DC0E98"/>
    <w:rsid w:val="00DC1D86"/>
    <w:rsid w:val="00DC248D"/>
    <w:rsid w:val="00DC3BA3"/>
    <w:rsid w:val="00DC5771"/>
    <w:rsid w:val="00DC7003"/>
    <w:rsid w:val="00DD0B0A"/>
    <w:rsid w:val="00DD3059"/>
    <w:rsid w:val="00DD3B7A"/>
    <w:rsid w:val="00DD3BE8"/>
    <w:rsid w:val="00DD438C"/>
    <w:rsid w:val="00DD492D"/>
    <w:rsid w:val="00DD4A6D"/>
    <w:rsid w:val="00DD519C"/>
    <w:rsid w:val="00DD584A"/>
    <w:rsid w:val="00DD7883"/>
    <w:rsid w:val="00DE211A"/>
    <w:rsid w:val="00DE2864"/>
    <w:rsid w:val="00DE35C2"/>
    <w:rsid w:val="00DE571C"/>
    <w:rsid w:val="00DE61A7"/>
    <w:rsid w:val="00DE7595"/>
    <w:rsid w:val="00DF0127"/>
    <w:rsid w:val="00DF10A4"/>
    <w:rsid w:val="00DF235D"/>
    <w:rsid w:val="00DF2F19"/>
    <w:rsid w:val="00DF40B3"/>
    <w:rsid w:val="00DF419D"/>
    <w:rsid w:val="00DF43F2"/>
    <w:rsid w:val="00E00C51"/>
    <w:rsid w:val="00E0398D"/>
    <w:rsid w:val="00E0477B"/>
    <w:rsid w:val="00E04BEF"/>
    <w:rsid w:val="00E06363"/>
    <w:rsid w:val="00E07A05"/>
    <w:rsid w:val="00E10A55"/>
    <w:rsid w:val="00E110BA"/>
    <w:rsid w:val="00E1204E"/>
    <w:rsid w:val="00E138C1"/>
    <w:rsid w:val="00E1523E"/>
    <w:rsid w:val="00E17F7C"/>
    <w:rsid w:val="00E20D8B"/>
    <w:rsid w:val="00E21910"/>
    <w:rsid w:val="00E22652"/>
    <w:rsid w:val="00E228C2"/>
    <w:rsid w:val="00E2344F"/>
    <w:rsid w:val="00E23AE9"/>
    <w:rsid w:val="00E25253"/>
    <w:rsid w:val="00E25D80"/>
    <w:rsid w:val="00E26EA2"/>
    <w:rsid w:val="00E271E7"/>
    <w:rsid w:val="00E30DFD"/>
    <w:rsid w:val="00E33048"/>
    <w:rsid w:val="00E34D99"/>
    <w:rsid w:val="00E3556C"/>
    <w:rsid w:val="00E363F8"/>
    <w:rsid w:val="00E3687B"/>
    <w:rsid w:val="00E4094D"/>
    <w:rsid w:val="00E41127"/>
    <w:rsid w:val="00E4130E"/>
    <w:rsid w:val="00E42C8F"/>
    <w:rsid w:val="00E4414F"/>
    <w:rsid w:val="00E44E64"/>
    <w:rsid w:val="00E46158"/>
    <w:rsid w:val="00E46A30"/>
    <w:rsid w:val="00E5245F"/>
    <w:rsid w:val="00E532C6"/>
    <w:rsid w:val="00E5342D"/>
    <w:rsid w:val="00E53E32"/>
    <w:rsid w:val="00E5442D"/>
    <w:rsid w:val="00E55688"/>
    <w:rsid w:val="00E5640F"/>
    <w:rsid w:val="00E60A19"/>
    <w:rsid w:val="00E615D7"/>
    <w:rsid w:val="00E61D08"/>
    <w:rsid w:val="00E62570"/>
    <w:rsid w:val="00E62EFE"/>
    <w:rsid w:val="00E633A4"/>
    <w:rsid w:val="00E633CA"/>
    <w:rsid w:val="00E645E6"/>
    <w:rsid w:val="00E6610D"/>
    <w:rsid w:val="00E6702F"/>
    <w:rsid w:val="00E67114"/>
    <w:rsid w:val="00E671DD"/>
    <w:rsid w:val="00E735A4"/>
    <w:rsid w:val="00E73B41"/>
    <w:rsid w:val="00E74B68"/>
    <w:rsid w:val="00E759BD"/>
    <w:rsid w:val="00E762CC"/>
    <w:rsid w:val="00E76FDD"/>
    <w:rsid w:val="00E80386"/>
    <w:rsid w:val="00E803B2"/>
    <w:rsid w:val="00E810BC"/>
    <w:rsid w:val="00E824EA"/>
    <w:rsid w:val="00E83832"/>
    <w:rsid w:val="00E8609F"/>
    <w:rsid w:val="00E86846"/>
    <w:rsid w:val="00E87582"/>
    <w:rsid w:val="00E87957"/>
    <w:rsid w:val="00E87B54"/>
    <w:rsid w:val="00E90109"/>
    <w:rsid w:val="00E9014D"/>
    <w:rsid w:val="00E91391"/>
    <w:rsid w:val="00E95ABB"/>
    <w:rsid w:val="00E960F0"/>
    <w:rsid w:val="00E962B6"/>
    <w:rsid w:val="00E9656C"/>
    <w:rsid w:val="00E966BE"/>
    <w:rsid w:val="00E96DE1"/>
    <w:rsid w:val="00E971FC"/>
    <w:rsid w:val="00E9725F"/>
    <w:rsid w:val="00E97B6A"/>
    <w:rsid w:val="00EA24D4"/>
    <w:rsid w:val="00EA271D"/>
    <w:rsid w:val="00EA4E5F"/>
    <w:rsid w:val="00EA6123"/>
    <w:rsid w:val="00EA6372"/>
    <w:rsid w:val="00EA7582"/>
    <w:rsid w:val="00EB20ED"/>
    <w:rsid w:val="00EB2CDE"/>
    <w:rsid w:val="00EB3BCB"/>
    <w:rsid w:val="00EB659A"/>
    <w:rsid w:val="00EB7792"/>
    <w:rsid w:val="00EC03A5"/>
    <w:rsid w:val="00EC0B95"/>
    <w:rsid w:val="00EC0BF0"/>
    <w:rsid w:val="00EC2CE2"/>
    <w:rsid w:val="00EC4309"/>
    <w:rsid w:val="00EC4EEF"/>
    <w:rsid w:val="00EC63BA"/>
    <w:rsid w:val="00EC6761"/>
    <w:rsid w:val="00EC68EE"/>
    <w:rsid w:val="00EC78E0"/>
    <w:rsid w:val="00ED00EC"/>
    <w:rsid w:val="00ED0E19"/>
    <w:rsid w:val="00ED195F"/>
    <w:rsid w:val="00ED19C1"/>
    <w:rsid w:val="00ED4A0B"/>
    <w:rsid w:val="00ED4AF6"/>
    <w:rsid w:val="00ED595F"/>
    <w:rsid w:val="00EE0659"/>
    <w:rsid w:val="00EE2EC9"/>
    <w:rsid w:val="00EE721F"/>
    <w:rsid w:val="00EE7AA0"/>
    <w:rsid w:val="00EF2A4B"/>
    <w:rsid w:val="00EF2B72"/>
    <w:rsid w:val="00EF4AF9"/>
    <w:rsid w:val="00EF6CAE"/>
    <w:rsid w:val="00EF7F2F"/>
    <w:rsid w:val="00F03FFD"/>
    <w:rsid w:val="00F04B6B"/>
    <w:rsid w:val="00F04C72"/>
    <w:rsid w:val="00F110A9"/>
    <w:rsid w:val="00F12F70"/>
    <w:rsid w:val="00F13E84"/>
    <w:rsid w:val="00F15025"/>
    <w:rsid w:val="00F153D0"/>
    <w:rsid w:val="00F16AF2"/>
    <w:rsid w:val="00F177C5"/>
    <w:rsid w:val="00F17EA1"/>
    <w:rsid w:val="00F200B6"/>
    <w:rsid w:val="00F215EC"/>
    <w:rsid w:val="00F23A32"/>
    <w:rsid w:val="00F274F3"/>
    <w:rsid w:val="00F323EF"/>
    <w:rsid w:val="00F36BCB"/>
    <w:rsid w:val="00F373D9"/>
    <w:rsid w:val="00F377C8"/>
    <w:rsid w:val="00F43EF2"/>
    <w:rsid w:val="00F4484D"/>
    <w:rsid w:val="00F45BB7"/>
    <w:rsid w:val="00F51E9B"/>
    <w:rsid w:val="00F52F04"/>
    <w:rsid w:val="00F531E3"/>
    <w:rsid w:val="00F54952"/>
    <w:rsid w:val="00F5514A"/>
    <w:rsid w:val="00F552EA"/>
    <w:rsid w:val="00F5633B"/>
    <w:rsid w:val="00F5650F"/>
    <w:rsid w:val="00F5681C"/>
    <w:rsid w:val="00F62917"/>
    <w:rsid w:val="00F71D2B"/>
    <w:rsid w:val="00F71D43"/>
    <w:rsid w:val="00F72E70"/>
    <w:rsid w:val="00F73276"/>
    <w:rsid w:val="00F735F4"/>
    <w:rsid w:val="00F73940"/>
    <w:rsid w:val="00F7396E"/>
    <w:rsid w:val="00F742DC"/>
    <w:rsid w:val="00F7662C"/>
    <w:rsid w:val="00F77103"/>
    <w:rsid w:val="00F81D91"/>
    <w:rsid w:val="00F828C8"/>
    <w:rsid w:val="00F8532B"/>
    <w:rsid w:val="00F902E4"/>
    <w:rsid w:val="00F90D49"/>
    <w:rsid w:val="00F90E05"/>
    <w:rsid w:val="00F924DF"/>
    <w:rsid w:val="00F93A91"/>
    <w:rsid w:val="00F9560B"/>
    <w:rsid w:val="00F960A7"/>
    <w:rsid w:val="00F9644D"/>
    <w:rsid w:val="00FA06FC"/>
    <w:rsid w:val="00FA17D1"/>
    <w:rsid w:val="00FA216E"/>
    <w:rsid w:val="00FA2212"/>
    <w:rsid w:val="00FA47BC"/>
    <w:rsid w:val="00FA57E7"/>
    <w:rsid w:val="00FA6A01"/>
    <w:rsid w:val="00FB023B"/>
    <w:rsid w:val="00FB211F"/>
    <w:rsid w:val="00FB2557"/>
    <w:rsid w:val="00FB4A33"/>
    <w:rsid w:val="00FB599E"/>
    <w:rsid w:val="00FB5AB5"/>
    <w:rsid w:val="00FC1979"/>
    <w:rsid w:val="00FC546F"/>
    <w:rsid w:val="00FC6A3D"/>
    <w:rsid w:val="00FD13C7"/>
    <w:rsid w:val="00FD1EF0"/>
    <w:rsid w:val="00FD3135"/>
    <w:rsid w:val="00FD378C"/>
    <w:rsid w:val="00FD4F0E"/>
    <w:rsid w:val="00FD65F0"/>
    <w:rsid w:val="00FE2470"/>
    <w:rsid w:val="00FE33EE"/>
    <w:rsid w:val="00FE3577"/>
    <w:rsid w:val="00FE4405"/>
    <w:rsid w:val="00FE474E"/>
    <w:rsid w:val="00FE4DFD"/>
    <w:rsid w:val="00FE5EB7"/>
    <w:rsid w:val="00FE6D9B"/>
    <w:rsid w:val="00FE6EFE"/>
    <w:rsid w:val="00FF0CC1"/>
    <w:rsid w:val="00FF3632"/>
    <w:rsid w:val="00FF5D67"/>
    <w:rsid w:val="0AACFC24"/>
    <w:rsid w:val="0F7BAE36"/>
    <w:rsid w:val="11BBE8A2"/>
    <w:rsid w:val="216FB3C1"/>
    <w:rsid w:val="2364D08A"/>
    <w:rsid w:val="24F31247"/>
    <w:rsid w:val="31983249"/>
    <w:rsid w:val="31BB1B36"/>
    <w:rsid w:val="31E7DAE4"/>
    <w:rsid w:val="352F4A31"/>
    <w:rsid w:val="3572BEEA"/>
    <w:rsid w:val="36D2AD72"/>
    <w:rsid w:val="3C36CB8E"/>
    <w:rsid w:val="3E399D66"/>
    <w:rsid w:val="4242626B"/>
    <w:rsid w:val="4B14844F"/>
    <w:rsid w:val="50F64B95"/>
    <w:rsid w:val="51FF750F"/>
    <w:rsid w:val="568EF986"/>
    <w:rsid w:val="58DEB7CE"/>
    <w:rsid w:val="59FD2A5C"/>
    <w:rsid w:val="5A2715F3"/>
    <w:rsid w:val="5C455C28"/>
    <w:rsid w:val="6AC927A3"/>
    <w:rsid w:val="6B08A4ED"/>
    <w:rsid w:val="6CE8BB05"/>
    <w:rsid w:val="739397D7"/>
    <w:rsid w:val="766C9CC6"/>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9A21CD"/>
  <w15:docId w15:val="{B3B41537-772A-4A2C-9055-72E3C5F17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54060"/>
    <w:rPr>
      <w:lang w:val="en-GB"/>
    </w:rPr>
  </w:style>
  <w:style w:type="paragraph" w:styleId="Heading1">
    <w:name w:val="heading 1"/>
    <w:basedOn w:val="Normal"/>
    <w:next w:val="Normal"/>
    <w:qFormat/>
    <w:pPr>
      <w:keepNext/>
      <w:outlineLvl w:val="0"/>
    </w:pPr>
    <w:rPr>
      <w:b/>
      <w:bCs/>
      <w:sz w:val="24"/>
      <w:szCs w:val="24"/>
    </w:rPr>
  </w:style>
  <w:style w:type="paragraph" w:styleId="Heading2">
    <w:name w:val="heading 2"/>
    <w:basedOn w:val="Normal"/>
    <w:next w:val="Normal"/>
    <w:qFormat/>
    <w:pPr>
      <w:keepNext/>
      <w:jc w:val="center"/>
      <w:outlineLvl w:val="1"/>
    </w:pPr>
    <w:rPr>
      <w:b/>
      <w:bCs/>
      <w:sz w:val="24"/>
      <w:szCs w:val="24"/>
    </w:rPr>
  </w:style>
  <w:style w:type="paragraph" w:styleId="Heading3">
    <w:name w:val="heading 3"/>
    <w:basedOn w:val="Normal"/>
    <w:next w:val="Normal"/>
    <w:qFormat/>
    <w:pPr>
      <w:keepNext/>
      <w:jc w:val="center"/>
      <w:outlineLvl w:val="2"/>
    </w:pPr>
    <w:rPr>
      <w:sz w:val="24"/>
      <w:szCs w:val="24"/>
    </w:rPr>
  </w:style>
  <w:style w:type="paragraph" w:styleId="Heading4">
    <w:name w:val="heading 4"/>
    <w:basedOn w:val="Normal"/>
    <w:next w:val="Normal"/>
    <w:qFormat/>
    <w:pPr>
      <w:keepNext/>
      <w:jc w:val="center"/>
      <w:outlineLvl w:val="3"/>
    </w:pPr>
    <w:rPr>
      <w:color w:val="000000"/>
      <w:sz w:val="24"/>
      <w:szCs w:val="24"/>
    </w:rPr>
  </w:style>
  <w:style w:type="paragraph" w:styleId="Heading5">
    <w:name w:val="heading 5"/>
    <w:basedOn w:val="Normal"/>
    <w:next w:val="Normal"/>
    <w:qFormat/>
    <w:pPr>
      <w:keepNext/>
      <w:spacing w:before="60"/>
      <w:jc w:val="center"/>
      <w:outlineLvl w:val="4"/>
    </w:pPr>
    <w:rPr>
      <w:i/>
      <w:iCs/>
      <w:sz w:val="22"/>
      <w:szCs w:val="24"/>
    </w:rPr>
  </w:style>
  <w:style w:type="paragraph" w:styleId="Heading6">
    <w:name w:val="heading 6"/>
    <w:basedOn w:val="Normal"/>
    <w:next w:val="Normal"/>
    <w:qFormat/>
    <w:pPr>
      <w:keepNext/>
      <w:jc w:val="center"/>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character" w:customStyle="1" w:styleId="BodyTextChar">
    <w:name w:val="Body Text Char"/>
    <w:rPr>
      <w:sz w:val="24"/>
      <w:szCs w:val="24"/>
      <w:lang w:val="en-GB" w:eastAsia="en-US" w:bidi="ar-SA"/>
    </w:rPr>
  </w:style>
  <w:style w:type="paragraph" w:styleId="BodyText">
    <w:name w:val="Body Text"/>
    <w:aliases w:val=" Char"/>
    <w:basedOn w:val="Normal"/>
    <w:link w:val="BodyTextChar1"/>
    <w:qFormat/>
    <w:rsid w:val="00BC72DA"/>
    <w:pPr>
      <w:spacing w:after="120"/>
    </w:pPr>
    <w:rPr>
      <w:sz w:val="24"/>
      <w:szCs w:val="24"/>
      <w:lang w:eastAsia="en-US"/>
    </w:rPr>
  </w:style>
  <w:style w:type="character" w:customStyle="1" w:styleId="BodyTextChar1">
    <w:name w:val="Body Text Char1"/>
    <w:aliases w:val=" Char Char"/>
    <w:link w:val="BodyText"/>
    <w:rsid w:val="00EB7792"/>
    <w:rPr>
      <w:sz w:val="24"/>
      <w:szCs w:val="24"/>
      <w:lang w:val="en-GB" w:eastAsia="en-US" w:bidi="ar-SA"/>
    </w:rPr>
  </w:style>
  <w:style w:type="paragraph" w:customStyle="1" w:styleId="IALASubtitle">
    <w:name w:val="IALA Subtitle"/>
    <w:basedOn w:val="Title"/>
    <w:rsid w:val="00410E66"/>
    <w:pPr>
      <w:spacing w:before="60"/>
    </w:pPr>
    <w:rPr>
      <w:sz w:val="24"/>
      <w:lang w:eastAsia="en-US"/>
    </w:rPr>
  </w:style>
  <w:style w:type="paragraph" w:styleId="Title">
    <w:name w:val="Title"/>
    <w:basedOn w:val="Normal"/>
    <w:qFormat/>
    <w:rsid w:val="00410E66"/>
    <w:pPr>
      <w:spacing w:before="240" w:after="60"/>
      <w:jc w:val="center"/>
      <w:outlineLvl w:val="0"/>
    </w:pPr>
    <w:rPr>
      <w:rFonts w:ascii="Arial" w:hAnsi="Arial" w:cs="Arial"/>
      <w:b/>
      <w:bCs/>
      <w:kern w:val="28"/>
      <w:sz w:val="32"/>
      <w:szCs w:val="32"/>
    </w:rPr>
  </w:style>
  <w:style w:type="paragraph" w:styleId="Header">
    <w:name w:val="header"/>
    <w:basedOn w:val="Normal"/>
    <w:rsid w:val="00B35EF0"/>
    <w:pPr>
      <w:tabs>
        <w:tab w:val="center" w:pos="4536"/>
        <w:tab w:val="right" w:pos="9072"/>
      </w:tabs>
    </w:pPr>
  </w:style>
  <w:style w:type="paragraph" w:styleId="Footer">
    <w:name w:val="footer"/>
    <w:basedOn w:val="Normal"/>
    <w:link w:val="FooterChar"/>
    <w:uiPriority w:val="99"/>
    <w:rsid w:val="00B35EF0"/>
    <w:pPr>
      <w:tabs>
        <w:tab w:val="center" w:pos="4536"/>
        <w:tab w:val="right" w:pos="9072"/>
      </w:tabs>
    </w:pPr>
  </w:style>
  <w:style w:type="paragraph" w:styleId="FootnoteText">
    <w:name w:val="footnote text"/>
    <w:basedOn w:val="Normal"/>
    <w:link w:val="FootnoteTextChar"/>
    <w:rsid w:val="00B16FE6"/>
  </w:style>
  <w:style w:type="character" w:customStyle="1" w:styleId="FootnoteTextChar">
    <w:name w:val="Footnote Text Char"/>
    <w:basedOn w:val="DefaultParagraphFont"/>
    <w:link w:val="FootnoteText"/>
    <w:rsid w:val="00B16FE6"/>
    <w:rPr>
      <w:lang w:val="en-GB"/>
    </w:rPr>
  </w:style>
  <w:style w:type="character" w:styleId="FootnoteReference">
    <w:name w:val="footnote reference"/>
    <w:basedOn w:val="DefaultParagraphFont"/>
    <w:rsid w:val="00B16FE6"/>
    <w:rPr>
      <w:vertAlign w:val="superscript"/>
    </w:rPr>
  </w:style>
  <w:style w:type="paragraph" w:styleId="ListParagraph">
    <w:name w:val="List Paragraph"/>
    <w:basedOn w:val="Normal"/>
    <w:uiPriority w:val="34"/>
    <w:qFormat/>
    <w:rsid w:val="000F36C4"/>
    <w:pPr>
      <w:ind w:left="720"/>
      <w:contextualSpacing/>
    </w:pPr>
  </w:style>
  <w:style w:type="character" w:styleId="CommentReference">
    <w:name w:val="annotation reference"/>
    <w:basedOn w:val="DefaultParagraphFont"/>
    <w:uiPriority w:val="99"/>
    <w:semiHidden/>
    <w:unhideWhenUsed/>
    <w:rsid w:val="006255C3"/>
    <w:rPr>
      <w:sz w:val="16"/>
      <w:szCs w:val="16"/>
    </w:rPr>
  </w:style>
  <w:style w:type="paragraph" w:styleId="CommentText">
    <w:name w:val="annotation text"/>
    <w:basedOn w:val="Normal"/>
    <w:link w:val="CommentTextChar"/>
    <w:semiHidden/>
    <w:unhideWhenUsed/>
    <w:rsid w:val="006255C3"/>
  </w:style>
  <w:style w:type="character" w:customStyle="1" w:styleId="CommentTextChar">
    <w:name w:val="Comment Text Char"/>
    <w:basedOn w:val="DefaultParagraphFont"/>
    <w:link w:val="CommentText"/>
    <w:semiHidden/>
    <w:rsid w:val="006255C3"/>
    <w:rPr>
      <w:lang w:val="en-GB"/>
    </w:rPr>
  </w:style>
  <w:style w:type="paragraph" w:styleId="CommentSubject">
    <w:name w:val="annotation subject"/>
    <w:basedOn w:val="CommentText"/>
    <w:next w:val="CommentText"/>
    <w:link w:val="CommentSubjectChar"/>
    <w:semiHidden/>
    <w:unhideWhenUsed/>
    <w:rsid w:val="006255C3"/>
    <w:rPr>
      <w:b/>
      <w:bCs/>
    </w:rPr>
  </w:style>
  <w:style w:type="character" w:customStyle="1" w:styleId="CommentSubjectChar">
    <w:name w:val="Comment Subject Char"/>
    <w:basedOn w:val="CommentTextChar"/>
    <w:link w:val="CommentSubject"/>
    <w:semiHidden/>
    <w:rsid w:val="006255C3"/>
    <w:rPr>
      <w:b/>
      <w:bCs/>
      <w:lang w:val="en-GB"/>
    </w:rPr>
  </w:style>
  <w:style w:type="paragraph" w:customStyle="1" w:styleId="Textedesaisie">
    <w:name w:val="Texte de saisie"/>
    <w:basedOn w:val="Normal"/>
    <w:qFormat/>
    <w:rsid w:val="00740950"/>
    <w:pPr>
      <w:tabs>
        <w:tab w:val="left" w:pos="3686"/>
      </w:tabs>
      <w:spacing w:line="216" w:lineRule="atLeast"/>
    </w:pPr>
    <w:rPr>
      <w:rFonts w:asciiTheme="minorHAnsi" w:eastAsiaTheme="minorEastAsia" w:hAnsiTheme="minorHAnsi" w:cstheme="minorBidi"/>
      <w:color w:val="4F81BD" w:themeColor="accent1"/>
      <w:sz w:val="18"/>
      <w:szCs w:val="18"/>
      <w:lang w:val="en-US" w:eastAsia="en-US"/>
    </w:rPr>
  </w:style>
  <w:style w:type="paragraph" w:customStyle="1" w:styleId="Tabletext">
    <w:name w:val="Table text"/>
    <w:basedOn w:val="Normal"/>
    <w:qFormat/>
    <w:rsid w:val="00C522D8"/>
    <w:pPr>
      <w:spacing w:before="60" w:after="60" w:line="216" w:lineRule="atLeast"/>
      <w:ind w:left="113" w:right="113"/>
    </w:pPr>
    <w:rPr>
      <w:rFonts w:asciiTheme="minorHAnsi" w:eastAsiaTheme="minorHAnsi" w:hAnsiTheme="minorHAnsi" w:cstheme="minorBidi"/>
      <w:color w:val="000000" w:themeColor="text1"/>
      <w:szCs w:val="22"/>
      <w:lang w:eastAsia="en-US"/>
    </w:rPr>
  </w:style>
  <w:style w:type="paragraph" w:customStyle="1" w:styleId="Annex">
    <w:name w:val="Annex"/>
    <w:basedOn w:val="Normal"/>
    <w:next w:val="BodyText"/>
    <w:link w:val="AnnexChar"/>
    <w:qFormat/>
    <w:rsid w:val="00C522D8"/>
    <w:pPr>
      <w:numPr>
        <w:numId w:val="39"/>
      </w:numPr>
      <w:spacing w:after="360" w:line="216" w:lineRule="atLeast"/>
    </w:pPr>
    <w:rPr>
      <w:rFonts w:asciiTheme="minorHAnsi" w:eastAsiaTheme="minorHAnsi" w:hAnsiTheme="minorHAnsi" w:cstheme="minorBidi"/>
      <w:b/>
      <w:i/>
      <w:caps/>
      <w:color w:val="407EC9"/>
      <w:sz w:val="28"/>
      <w:szCs w:val="22"/>
      <w:u w:val="single"/>
      <w:lang w:eastAsia="en-US"/>
    </w:rPr>
  </w:style>
  <w:style w:type="character" w:customStyle="1" w:styleId="AnnexChar">
    <w:name w:val="Annex Char"/>
    <w:basedOn w:val="DefaultParagraphFont"/>
    <w:link w:val="Annex"/>
    <w:rsid w:val="00C522D8"/>
    <w:rPr>
      <w:rFonts w:asciiTheme="minorHAnsi" w:eastAsiaTheme="minorHAnsi" w:hAnsiTheme="minorHAnsi" w:cstheme="minorBidi"/>
      <w:b/>
      <w:i/>
      <w:caps/>
      <w:color w:val="407EC9"/>
      <w:sz w:val="28"/>
      <w:szCs w:val="22"/>
      <w:u w:val="single"/>
      <w:lang w:val="en-GB" w:eastAsia="en-US"/>
    </w:rPr>
  </w:style>
  <w:style w:type="paragraph" w:customStyle="1" w:styleId="Tableheading">
    <w:name w:val="Table heading"/>
    <w:basedOn w:val="Normal"/>
    <w:qFormat/>
    <w:rsid w:val="00C522D8"/>
    <w:pPr>
      <w:spacing w:before="60" w:after="60" w:line="216" w:lineRule="atLeast"/>
      <w:ind w:left="113" w:right="113"/>
    </w:pPr>
    <w:rPr>
      <w:rFonts w:asciiTheme="minorHAnsi" w:eastAsiaTheme="minorHAnsi" w:hAnsiTheme="minorHAnsi" w:cstheme="minorBidi"/>
      <w:b/>
      <w:color w:val="407EC9"/>
      <w:szCs w:val="22"/>
      <w:lang w:val="en-US" w:eastAsia="en-US"/>
    </w:rPr>
  </w:style>
  <w:style w:type="table" w:styleId="GridTable4-Accent1">
    <w:name w:val="Grid Table 4 Accent 1"/>
    <w:basedOn w:val="TableNormal"/>
    <w:uiPriority w:val="49"/>
    <w:rsid w:val="007A3CF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Revision">
    <w:name w:val="Revision"/>
    <w:hidden/>
    <w:uiPriority w:val="99"/>
    <w:semiHidden/>
    <w:rsid w:val="00677E31"/>
    <w:rPr>
      <w:lang w:val="en-GB"/>
    </w:rPr>
  </w:style>
  <w:style w:type="character" w:styleId="Hyperlink">
    <w:name w:val="Hyperlink"/>
    <w:basedOn w:val="DefaultParagraphFont"/>
    <w:unhideWhenUsed/>
    <w:rsid w:val="009500B1"/>
    <w:rPr>
      <w:color w:val="0000FF" w:themeColor="hyperlink"/>
      <w:u w:val="single"/>
    </w:rPr>
  </w:style>
  <w:style w:type="character" w:styleId="UnresolvedMention">
    <w:name w:val="Unresolved Mention"/>
    <w:basedOn w:val="DefaultParagraphFont"/>
    <w:uiPriority w:val="99"/>
    <w:semiHidden/>
    <w:unhideWhenUsed/>
    <w:rsid w:val="009500B1"/>
    <w:rPr>
      <w:color w:val="605E5C"/>
      <w:shd w:val="clear" w:color="auto" w:fill="E1DFDD"/>
    </w:rPr>
  </w:style>
  <w:style w:type="character" w:customStyle="1" w:styleId="FooterChar">
    <w:name w:val="Footer Char"/>
    <w:basedOn w:val="DefaultParagraphFont"/>
    <w:link w:val="Footer"/>
    <w:uiPriority w:val="99"/>
    <w:rsid w:val="00124E7D"/>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10412">
      <w:bodyDiv w:val="1"/>
      <w:marLeft w:val="0"/>
      <w:marRight w:val="0"/>
      <w:marTop w:val="0"/>
      <w:marBottom w:val="0"/>
      <w:divBdr>
        <w:top w:val="none" w:sz="0" w:space="0" w:color="auto"/>
        <w:left w:val="none" w:sz="0" w:space="0" w:color="auto"/>
        <w:bottom w:val="none" w:sz="0" w:space="0" w:color="auto"/>
        <w:right w:val="none" w:sz="0" w:space="0" w:color="auto"/>
      </w:divBdr>
    </w:div>
    <w:div w:id="93987475">
      <w:bodyDiv w:val="1"/>
      <w:marLeft w:val="0"/>
      <w:marRight w:val="0"/>
      <w:marTop w:val="0"/>
      <w:marBottom w:val="0"/>
      <w:divBdr>
        <w:top w:val="none" w:sz="0" w:space="0" w:color="auto"/>
        <w:left w:val="none" w:sz="0" w:space="0" w:color="auto"/>
        <w:bottom w:val="none" w:sz="0" w:space="0" w:color="auto"/>
        <w:right w:val="none" w:sz="0" w:space="0" w:color="auto"/>
      </w:divBdr>
    </w:div>
    <w:div w:id="143086155">
      <w:bodyDiv w:val="1"/>
      <w:marLeft w:val="0"/>
      <w:marRight w:val="0"/>
      <w:marTop w:val="0"/>
      <w:marBottom w:val="0"/>
      <w:divBdr>
        <w:top w:val="none" w:sz="0" w:space="0" w:color="auto"/>
        <w:left w:val="none" w:sz="0" w:space="0" w:color="auto"/>
        <w:bottom w:val="none" w:sz="0" w:space="0" w:color="auto"/>
        <w:right w:val="none" w:sz="0" w:space="0" w:color="auto"/>
      </w:divBdr>
    </w:div>
    <w:div w:id="320891212">
      <w:bodyDiv w:val="1"/>
      <w:marLeft w:val="0"/>
      <w:marRight w:val="0"/>
      <w:marTop w:val="0"/>
      <w:marBottom w:val="0"/>
      <w:divBdr>
        <w:top w:val="none" w:sz="0" w:space="0" w:color="auto"/>
        <w:left w:val="none" w:sz="0" w:space="0" w:color="auto"/>
        <w:bottom w:val="none" w:sz="0" w:space="0" w:color="auto"/>
        <w:right w:val="none" w:sz="0" w:space="0" w:color="auto"/>
      </w:divBdr>
    </w:div>
    <w:div w:id="404377714">
      <w:bodyDiv w:val="1"/>
      <w:marLeft w:val="0"/>
      <w:marRight w:val="0"/>
      <w:marTop w:val="0"/>
      <w:marBottom w:val="0"/>
      <w:divBdr>
        <w:top w:val="none" w:sz="0" w:space="0" w:color="auto"/>
        <w:left w:val="none" w:sz="0" w:space="0" w:color="auto"/>
        <w:bottom w:val="none" w:sz="0" w:space="0" w:color="auto"/>
        <w:right w:val="none" w:sz="0" w:space="0" w:color="auto"/>
      </w:divBdr>
    </w:div>
    <w:div w:id="461581265">
      <w:bodyDiv w:val="1"/>
      <w:marLeft w:val="0"/>
      <w:marRight w:val="0"/>
      <w:marTop w:val="0"/>
      <w:marBottom w:val="0"/>
      <w:divBdr>
        <w:top w:val="none" w:sz="0" w:space="0" w:color="auto"/>
        <w:left w:val="none" w:sz="0" w:space="0" w:color="auto"/>
        <w:bottom w:val="none" w:sz="0" w:space="0" w:color="auto"/>
        <w:right w:val="none" w:sz="0" w:space="0" w:color="auto"/>
      </w:divBdr>
    </w:div>
    <w:div w:id="467942845">
      <w:bodyDiv w:val="1"/>
      <w:marLeft w:val="0"/>
      <w:marRight w:val="0"/>
      <w:marTop w:val="0"/>
      <w:marBottom w:val="0"/>
      <w:divBdr>
        <w:top w:val="none" w:sz="0" w:space="0" w:color="auto"/>
        <w:left w:val="none" w:sz="0" w:space="0" w:color="auto"/>
        <w:bottom w:val="none" w:sz="0" w:space="0" w:color="auto"/>
        <w:right w:val="none" w:sz="0" w:space="0" w:color="auto"/>
      </w:divBdr>
    </w:div>
    <w:div w:id="535460574">
      <w:bodyDiv w:val="1"/>
      <w:marLeft w:val="0"/>
      <w:marRight w:val="0"/>
      <w:marTop w:val="0"/>
      <w:marBottom w:val="0"/>
      <w:divBdr>
        <w:top w:val="none" w:sz="0" w:space="0" w:color="auto"/>
        <w:left w:val="none" w:sz="0" w:space="0" w:color="auto"/>
        <w:bottom w:val="none" w:sz="0" w:space="0" w:color="auto"/>
        <w:right w:val="none" w:sz="0" w:space="0" w:color="auto"/>
      </w:divBdr>
    </w:div>
    <w:div w:id="796220756">
      <w:bodyDiv w:val="1"/>
      <w:marLeft w:val="0"/>
      <w:marRight w:val="0"/>
      <w:marTop w:val="0"/>
      <w:marBottom w:val="0"/>
      <w:divBdr>
        <w:top w:val="none" w:sz="0" w:space="0" w:color="auto"/>
        <w:left w:val="none" w:sz="0" w:space="0" w:color="auto"/>
        <w:bottom w:val="none" w:sz="0" w:space="0" w:color="auto"/>
        <w:right w:val="none" w:sz="0" w:space="0" w:color="auto"/>
      </w:divBdr>
    </w:div>
    <w:div w:id="988242898">
      <w:bodyDiv w:val="1"/>
      <w:marLeft w:val="0"/>
      <w:marRight w:val="0"/>
      <w:marTop w:val="0"/>
      <w:marBottom w:val="0"/>
      <w:divBdr>
        <w:top w:val="none" w:sz="0" w:space="0" w:color="auto"/>
        <w:left w:val="none" w:sz="0" w:space="0" w:color="auto"/>
        <w:bottom w:val="none" w:sz="0" w:space="0" w:color="auto"/>
        <w:right w:val="none" w:sz="0" w:space="0" w:color="auto"/>
      </w:divBdr>
    </w:div>
    <w:div w:id="1359816978">
      <w:bodyDiv w:val="1"/>
      <w:marLeft w:val="0"/>
      <w:marRight w:val="0"/>
      <w:marTop w:val="0"/>
      <w:marBottom w:val="0"/>
      <w:divBdr>
        <w:top w:val="none" w:sz="0" w:space="0" w:color="auto"/>
        <w:left w:val="none" w:sz="0" w:space="0" w:color="auto"/>
        <w:bottom w:val="none" w:sz="0" w:space="0" w:color="auto"/>
        <w:right w:val="none" w:sz="0" w:space="0" w:color="auto"/>
      </w:divBdr>
    </w:div>
    <w:div w:id="1680346331">
      <w:bodyDiv w:val="1"/>
      <w:marLeft w:val="0"/>
      <w:marRight w:val="0"/>
      <w:marTop w:val="0"/>
      <w:marBottom w:val="0"/>
      <w:divBdr>
        <w:top w:val="none" w:sz="0" w:space="0" w:color="auto"/>
        <w:left w:val="none" w:sz="0" w:space="0" w:color="auto"/>
        <w:bottom w:val="none" w:sz="0" w:space="0" w:color="auto"/>
        <w:right w:val="none" w:sz="0" w:space="0" w:color="auto"/>
      </w:divBdr>
    </w:div>
    <w:div w:id="171195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ala-aism.org/technical/mas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B4C6AB7F4ADAA4ABC48D93214FE8FD2" ma:contentTypeVersion="18" ma:contentTypeDescription="Opret et nyt dokument." ma:contentTypeScope="" ma:versionID="79648fe869ce6b1c7a6288a316746e4e">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c279a49877b3762a717ff13daca915a4"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ledmærker"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lt med detaljer"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C6148-A796-41E9-983F-3ED642A32ABF}"/>
</file>

<file path=customXml/itemProps2.xml><?xml version="1.0" encoding="utf-8"?>
<ds:datastoreItem xmlns:ds="http://schemas.openxmlformats.org/officeDocument/2006/customXml" ds:itemID="{1BEE00E0-2D54-48AE-918F-FAA34C07415E}">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FFD65A66-6894-4881-AB63-84D1D3DCC7CC}">
  <ds:schemaRefs>
    <ds:schemaRef ds:uri="http://schemas.microsoft.com/sharepoint/v3/contenttype/forms"/>
  </ds:schemaRefs>
</ds:datastoreItem>
</file>

<file path=customXml/itemProps4.xml><?xml version="1.0" encoding="utf-8"?>
<ds:datastoreItem xmlns:ds="http://schemas.openxmlformats.org/officeDocument/2006/customXml" ds:itemID="{B9A916E2-6B5A-475B-9730-A9B2141041D1}">
  <ds:schemaRefs>
    <ds:schemaRef ds:uri="http://schemas.openxmlformats.org/officeDocument/2006/bibliography"/>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0</TotalTime>
  <Pages>3</Pages>
  <Words>1400</Words>
  <Characters>7421</Characters>
  <Application>Microsoft Office Word</Application>
  <DocSecurity>0</DocSecurity>
  <Lines>61</Lines>
  <Paragraphs>17</Paragraphs>
  <ScaleCrop>false</ScaleCrop>
  <HeadingPairs>
    <vt:vector size="8" baseType="variant">
      <vt:variant>
        <vt:lpstr>Title</vt:lpstr>
      </vt:variant>
      <vt:variant>
        <vt:i4>1</vt:i4>
      </vt:variant>
      <vt:variant>
        <vt:lpstr>Headings</vt:lpstr>
      </vt:variant>
      <vt:variant>
        <vt:i4>8</vt:i4>
      </vt:variant>
      <vt:variant>
        <vt:lpstr>Titel</vt:lpstr>
      </vt:variant>
      <vt:variant>
        <vt:i4>1</vt:i4>
      </vt:variant>
      <vt:variant>
        <vt:lpstr>Titre</vt:lpstr>
      </vt:variant>
      <vt:variant>
        <vt:i4>1</vt:i4>
      </vt:variant>
    </vt:vector>
  </HeadingPairs>
  <TitlesOfParts>
    <vt:vector size="11" baseType="lpstr">
      <vt:lpstr>IALA COUNCIL</vt:lpstr>
      <vt:lpstr>    </vt:lpstr>
      <vt:lpstr>3– Update IALA and WWA</vt:lpstr>
      <vt:lpstr>GENERAL</vt:lpstr>
      <vt:lpstr>SIGNATURES AND RATIFICATIONS</vt:lpstr>
      <vt:lpstr>STATUS ON THE TRANSITION ARRANGEMENTS</vt:lpstr>
      <vt:lpstr>USE OF THE GENERAL REGULATIONS MUTATIS MUTANDIS</vt:lpstr>
      <vt:lpstr>DEVELOP THE DRAFT GENERAL REGULATIONS</vt:lpstr>
      <vt:lpstr>THE IMG IS INVITED TO</vt:lpstr>
      <vt:lpstr>IALA COUNCIL</vt:lpstr>
      <vt:lpstr>IALA COUNCIL</vt:lpstr>
    </vt:vector>
  </TitlesOfParts>
  <Company>IALA</Company>
  <LinksUpToDate>false</LinksUpToDate>
  <CharactersWithSpaces>8804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COUNCIL</dc:title>
  <dc:subject/>
  <dc:creator>Marie-Hélène</dc:creator>
  <cp:keywords/>
  <cp:lastModifiedBy>Francis Zachariae</cp:lastModifiedBy>
  <cp:revision>2</cp:revision>
  <cp:lastPrinted>2021-10-29T10:34:00Z</cp:lastPrinted>
  <dcterms:created xsi:type="dcterms:W3CDTF">2024-01-29T13:35:00Z</dcterms:created>
  <dcterms:modified xsi:type="dcterms:W3CDTF">2024-01-29T13:35:00Z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